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BF5" w:rsidRPr="00B16BF5" w:rsidRDefault="00B16BF5" w:rsidP="006F4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7"/>
          <w:lang w:eastAsia="ru-RU"/>
        </w:rPr>
      </w:pPr>
      <w:bookmarkStart w:id="0" w:name="_GoBack"/>
      <w:r w:rsidRPr="00B16BF5">
        <w:rPr>
          <w:rFonts w:ascii="Times New Roman" w:eastAsia="Times New Roman" w:hAnsi="Times New Roman" w:cs="Times New Roman"/>
          <w:b/>
          <w:color w:val="000000"/>
          <w:sz w:val="28"/>
          <w:szCs w:val="27"/>
          <w:lang w:eastAsia="ru-RU"/>
        </w:rPr>
        <w:t>Литература. 9 класс</w:t>
      </w:r>
    </w:p>
    <w:bookmarkEnd w:id="0"/>
    <w:p w:rsidR="00B16BF5" w:rsidRDefault="00B16BF5" w:rsidP="006F40F1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 w:val="27"/>
          <w:szCs w:val="27"/>
          <w:lang w:eastAsia="ru-RU"/>
        </w:rPr>
      </w:pPr>
    </w:p>
    <w:p w:rsidR="006F40F1" w:rsidRPr="0079492B" w:rsidRDefault="006F40F1" w:rsidP="006F40F1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7"/>
          <w:szCs w:val="27"/>
          <w:lang w:eastAsia="ru-RU"/>
        </w:rPr>
      </w:pPr>
      <w:r w:rsidRPr="0079492B">
        <w:rPr>
          <w:rFonts w:ascii="yandex-sans" w:eastAsia="Times New Roman" w:hAnsi="yandex-sans" w:cs="Times New Roman"/>
          <w:b/>
          <w:color w:val="000000"/>
          <w:sz w:val="27"/>
          <w:szCs w:val="27"/>
          <w:lang w:eastAsia="ru-RU"/>
        </w:rPr>
        <w:t>Пояснительная записка к рабочей программе</w:t>
      </w:r>
    </w:p>
    <w:p w:rsidR="006F40F1" w:rsidRDefault="006F40F1" w:rsidP="006F40F1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7"/>
          <w:szCs w:val="27"/>
          <w:lang w:eastAsia="ru-RU"/>
        </w:rPr>
      </w:pPr>
    </w:p>
    <w:p w:rsidR="00FF6C9A" w:rsidRPr="004F78FA" w:rsidRDefault="00FF6C9A" w:rsidP="00FF6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УЧЕБНОГО ПРЕДМЕТА</w:t>
      </w:r>
    </w:p>
    <w:p w:rsidR="00FF6C9A" w:rsidRDefault="00FF6C9A" w:rsidP="00FF6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F6C9A" w:rsidRPr="005B1491" w:rsidRDefault="00FF6C9A" w:rsidP="00FF6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149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Предметные результаты </w:t>
      </w:r>
      <w:r w:rsidRPr="005B1491">
        <w:rPr>
          <w:rFonts w:ascii="Times New Roman" w:hAnsi="Times New Roman" w:cs="Times New Roman"/>
          <w:color w:val="000000"/>
          <w:sz w:val="24"/>
          <w:szCs w:val="24"/>
        </w:rPr>
        <w:t>выпускников основной школы по литературе выражаются в следующем:</w:t>
      </w:r>
    </w:p>
    <w:p w:rsidR="00FF6C9A" w:rsidRPr="005B1491" w:rsidRDefault="00FF6C9A" w:rsidP="00FF6C9A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1491">
        <w:rPr>
          <w:rFonts w:ascii="Times New Roman" w:hAnsi="Times New Roman" w:cs="Times New Roman"/>
          <w:color w:val="000000"/>
          <w:sz w:val="24"/>
          <w:szCs w:val="24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</w:t>
      </w:r>
    </w:p>
    <w:p w:rsidR="00FF6C9A" w:rsidRPr="005B1491" w:rsidRDefault="00FF6C9A" w:rsidP="00FF6C9A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1491">
        <w:rPr>
          <w:rFonts w:ascii="Times New Roman" w:hAnsi="Times New Roman" w:cs="Times New Roman"/>
          <w:color w:val="000000"/>
          <w:sz w:val="24"/>
          <w:szCs w:val="24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FF6C9A" w:rsidRPr="005B1491" w:rsidRDefault="00FF6C9A" w:rsidP="00FF6C9A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1491">
        <w:rPr>
          <w:rFonts w:ascii="Times New Roman" w:hAnsi="Times New Roman" w:cs="Times New Roman"/>
          <w:color w:val="000000"/>
          <w:sz w:val="24"/>
          <w:szCs w:val="24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FF6C9A" w:rsidRPr="005B1491" w:rsidRDefault="00FF6C9A" w:rsidP="00FF6C9A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1491">
        <w:rPr>
          <w:rFonts w:ascii="Times New Roman" w:hAnsi="Times New Roman" w:cs="Times New Roman"/>
          <w:color w:val="000000"/>
          <w:sz w:val="24"/>
          <w:szCs w:val="24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FF6C9A" w:rsidRPr="005B1491" w:rsidRDefault="00FF6C9A" w:rsidP="00FF6C9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B1491">
        <w:rPr>
          <w:rFonts w:ascii="Times New Roman" w:hAnsi="Times New Roman" w:cs="Times New Roman"/>
          <w:color w:val="000000"/>
          <w:sz w:val="24"/>
          <w:szCs w:val="28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FF6C9A" w:rsidRPr="005B1491" w:rsidRDefault="00FF6C9A" w:rsidP="00FF6C9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B1491">
        <w:rPr>
          <w:rFonts w:ascii="Times New Roman" w:hAnsi="Times New Roman" w:cs="Times New Roman"/>
          <w:color w:val="000000"/>
          <w:sz w:val="24"/>
          <w:szCs w:val="28"/>
        </w:rPr>
        <w:t>формулирование собственного отношения к произведениям литературы, их оценка;</w:t>
      </w:r>
    </w:p>
    <w:p w:rsidR="00FF6C9A" w:rsidRPr="005B1491" w:rsidRDefault="00FF6C9A" w:rsidP="00FF6C9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B1491">
        <w:rPr>
          <w:rFonts w:ascii="Times New Roman" w:hAnsi="Times New Roman" w:cs="Times New Roman"/>
          <w:color w:val="000000"/>
          <w:sz w:val="24"/>
          <w:szCs w:val="28"/>
        </w:rPr>
        <w:t>собственная интерпретация (в отдельных случаях) изученных литературных произведений;</w:t>
      </w:r>
    </w:p>
    <w:p w:rsidR="00FF6C9A" w:rsidRPr="005B1491" w:rsidRDefault="00FF6C9A" w:rsidP="00FF6C9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B1491">
        <w:rPr>
          <w:rFonts w:ascii="Times New Roman" w:hAnsi="Times New Roman" w:cs="Times New Roman"/>
          <w:color w:val="000000"/>
          <w:sz w:val="24"/>
          <w:szCs w:val="28"/>
        </w:rPr>
        <w:t>понимание авторской позиции и своё отношение к ней;</w:t>
      </w:r>
    </w:p>
    <w:p w:rsidR="00FF6C9A" w:rsidRPr="005B1491" w:rsidRDefault="00FF6C9A" w:rsidP="00FF6C9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B1491">
        <w:rPr>
          <w:rFonts w:ascii="Times New Roman" w:hAnsi="Times New Roman" w:cs="Times New Roman"/>
          <w:color w:val="000000"/>
          <w:sz w:val="24"/>
          <w:szCs w:val="28"/>
        </w:rPr>
        <w:t>восприятие на слух литературных произведений разных жанров, осмысленное чтение и адекватное восприятие;</w:t>
      </w:r>
    </w:p>
    <w:p w:rsidR="00FF6C9A" w:rsidRPr="005B1491" w:rsidRDefault="00FF6C9A" w:rsidP="00FF6C9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B1491">
        <w:rPr>
          <w:rFonts w:ascii="Times New Roman" w:hAnsi="Times New Roman" w:cs="Times New Roman"/>
          <w:color w:val="000000"/>
          <w:sz w:val="24"/>
          <w:szCs w:val="28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FF6C9A" w:rsidRPr="005B1491" w:rsidRDefault="00FF6C9A" w:rsidP="00FF6C9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B1491">
        <w:rPr>
          <w:rFonts w:ascii="Times New Roman" w:hAnsi="Times New Roman" w:cs="Times New Roman"/>
          <w:color w:val="000000"/>
          <w:sz w:val="24"/>
          <w:szCs w:val="28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FF6C9A" w:rsidRPr="005B1491" w:rsidRDefault="00FF6C9A" w:rsidP="00FF6C9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B1491">
        <w:rPr>
          <w:rFonts w:ascii="Times New Roman" w:hAnsi="Times New Roman" w:cs="Times New Roman"/>
          <w:color w:val="000000"/>
          <w:sz w:val="24"/>
          <w:szCs w:val="28"/>
        </w:rPr>
        <w:t>понимание образной природы литературы как явления словесного искусства; эстетическое восприятие   произведений литературы; формирование эстетического вкуса;</w:t>
      </w:r>
    </w:p>
    <w:p w:rsidR="00FF6C9A" w:rsidRPr="005B1491" w:rsidRDefault="00FF6C9A" w:rsidP="00FF6C9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B1491">
        <w:rPr>
          <w:rFonts w:ascii="Times New Roman" w:hAnsi="Times New Roman" w:cs="Times New Roman"/>
          <w:color w:val="000000"/>
          <w:sz w:val="24"/>
          <w:szCs w:val="28"/>
        </w:rPr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FF6C9A" w:rsidRDefault="00FF6C9A" w:rsidP="00FF6C9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C9A" w:rsidRPr="004F78FA" w:rsidRDefault="00FF6C9A" w:rsidP="00FF6C9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ТЕМ УЧЕБНОГО ПРЕДМЕТА</w:t>
      </w:r>
    </w:p>
    <w:p w:rsidR="00FF6C9A" w:rsidRPr="004F78FA" w:rsidRDefault="00FF6C9A" w:rsidP="00FF6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6C9A" w:rsidRPr="004F78FA" w:rsidRDefault="00FF6C9A" w:rsidP="00FF6C9A">
      <w:pPr>
        <w:pStyle w:val="a7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Основу содержания литературы как учебного предмета составляют чтение и изучение художественных произведений, представляющих золотой фонд русской классики. Их восприятие, анализ, интерпретация базируются на системе историко- и теоретико-литературных знаний, на определённых способах и видах учебной деятельности.</w:t>
      </w:r>
    </w:p>
    <w:p w:rsidR="00FF6C9A" w:rsidRPr="004F78FA" w:rsidRDefault="00FF6C9A" w:rsidP="00FF6C9A">
      <w:pPr>
        <w:pStyle w:val="a7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Основными критериями отбора художественных произведений для изучения в  классе являются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также культурно-исторические традиции и богатый опыт отечественного образования.</w:t>
      </w:r>
    </w:p>
    <w:p w:rsidR="00FF6C9A" w:rsidRPr="004F78FA" w:rsidRDefault="00FF6C9A" w:rsidP="00FF6C9A">
      <w:pPr>
        <w:pStyle w:val="a7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Предлагаемый материал разбит на разделы согласно этапам развития русской литературы.</w:t>
      </w:r>
    </w:p>
    <w:p w:rsidR="00FF6C9A" w:rsidRPr="004F78FA" w:rsidRDefault="00FF6C9A" w:rsidP="00FF6C9A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491">
        <w:rPr>
          <w:rFonts w:ascii="Times New Roman" w:hAnsi="Times New Roman" w:cs="Times New Roman"/>
          <w:b/>
          <w:sz w:val="24"/>
          <w:szCs w:val="24"/>
          <w:highlight w:val="lightGray"/>
        </w:rPr>
        <w:t>ВВЕДЕНИЕ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Литература и ее роль в духовной жизни человека.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Шедевры родной литературы. Формирование потребно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FF6C9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8FA">
        <w:rPr>
          <w:rFonts w:ascii="Times New Roman" w:hAnsi="Times New Roman" w:cs="Times New Roman"/>
          <w:i/>
          <w:sz w:val="24"/>
          <w:szCs w:val="24"/>
        </w:rPr>
        <w:t>Теория литературы. Литература как искусство слова (углубление представлений).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1491">
        <w:rPr>
          <w:rFonts w:ascii="Times New Roman" w:hAnsi="Times New Roman" w:cs="Times New Roman"/>
          <w:b/>
          <w:sz w:val="24"/>
          <w:szCs w:val="24"/>
          <w:highlight w:val="lightGray"/>
        </w:rPr>
        <w:t>ИЗ ДРЕВНЕРУССКОЙ  ЛИТЕРАТУРЫ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Беседа о древнерусской литературе. Самобытный харак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тер древнерусской литературы. Богатство и разнообразие жанров.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«Слово о полку Игореве».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История открытия памятника, проблема авторства. Художественные особенности произве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дения. Значение «Слова...» для русской литературы после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дующих веков.</w:t>
      </w:r>
    </w:p>
    <w:p w:rsidR="00FF6C9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8FA">
        <w:rPr>
          <w:rFonts w:ascii="Times New Roman" w:hAnsi="Times New Roman" w:cs="Times New Roman"/>
          <w:i/>
          <w:sz w:val="24"/>
          <w:szCs w:val="24"/>
        </w:rPr>
        <w:t>Теория литературы. Слово как жанр древнерусской литературы.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491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ИЗ  ЛИТЕРАТУРЫ  </w:t>
      </w:r>
      <w:r w:rsidRPr="005B1491">
        <w:rPr>
          <w:rFonts w:ascii="Times New Roman" w:hAnsi="Times New Roman" w:cs="Times New Roman"/>
          <w:b/>
          <w:sz w:val="24"/>
          <w:szCs w:val="24"/>
          <w:highlight w:val="lightGray"/>
          <w:lang w:val="en-US"/>
        </w:rPr>
        <w:t>XVIII</w:t>
      </w:r>
      <w:r w:rsidRPr="005B1491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   ВЕКА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 xml:space="preserve">Характеристика русской литературы </w:t>
      </w:r>
      <w:r w:rsidRPr="004F78F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4F78FA">
        <w:rPr>
          <w:rFonts w:ascii="Times New Roman" w:hAnsi="Times New Roman" w:cs="Times New Roman"/>
          <w:sz w:val="24"/>
          <w:szCs w:val="24"/>
        </w:rPr>
        <w:t xml:space="preserve"> века. 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Граж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данский пафос русского классицизма.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pacing w:val="-3"/>
          <w:sz w:val="24"/>
          <w:szCs w:val="24"/>
        </w:rPr>
        <w:t>Михаил Васильевич Ломоносов.</w:t>
      </w:r>
      <w:r w:rsidRPr="004F78FA">
        <w:rPr>
          <w:rFonts w:ascii="Times New Roman" w:hAnsi="Times New Roman" w:cs="Times New Roman"/>
          <w:spacing w:val="-3"/>
          <w:sz w:val="24"/>
          <w:szCs w:val="24"/>
        </w:rPr>
        <w:t xml:space="preserve"> Жизнь и творчество. </w:t>
      </w:r>
      <w:r w:rsidRPr="004F78FA">
        <w:rPr>
          <w:rFonts w:ascii="Times New Roman" w:hAnsi="Times New Roman" w:cs="Times New Roman"/>
          <w:sz w:val="24"/>
          <w:szCs w:val="24"/>
        </w:rPr>
        <w:t>Ученый, поэт, реформатор русского литературного языка и стиха.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«Вечернее размышление о Божием величестве при слу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 xml:space="preserve">чае великого северного сияния», «Ода на день восшествия </w:t>
      </w:r>
      <w:r w:rsidRPr="004F78FA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t>на Всероссийский престол ея Величества государыни Им</w:t>
      </w:r>
      <w:r w:rsidRPr="004F78FA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softHyphen/>
      </w:r>
      <w:r w:rsidRPr="004F78FA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>ператрицы Елисаветы Петровны 1747 года».</w:t>
      </w:r>
      <w:r w:rsidRPr="004F78FA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pacing w:val="-5"/>
          <w:sz w:val="24"/>
          <w:szCs w:val="24"/>
        </w:rPr>
        <w:t>Прославле</w:t>
      </w:r>
      <w:r w:rsidRPr="004F78FA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4F78FA">
        <w:rPr>
          <w:rFonts w:ascii="Times New Roman" w:hAnsi="Times New Roman" w:cs="Times New Roman"/>
          <w:sz w:val="24"/>
          <w:szCs w:val="24"/>
        </w:rPr>
        <w:t>ние Родины, мира, науки и просвещения в произведениях Ломоносова.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8FA">
        <w:rPr>
          <w:rFonts w:ascii="Times New Roman" w:hAnsi="Times New Roman" w:cs="Times New Roman"/>
          <w:i/>
          <w:sz w:val="24"/>
          <w:szCs w:val="24"/>
        </w:rPr>
        <w:t>Теория литературы. Ода как жанр лирической по</w:t>
      </w:r>
      <w:r w:rsidRPr="004F78FA">
        <w:rPr>
          <w:rFonts w:ascii="Times New Roman" w:hAnsi="Times New Roman" w:cs="Times New Roman"/>
          <w:i/>
          <w:sz w:val="24"/>
          <w:szCs w:val="24"/>
        </w:rPr>
        <w:softHyphen/>
        <w:t>эзии.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pacing w:val="-4"/>
          <w:sz w:val="24"/>
          <w:szCs w:val="24"/>
        </w:rPr>
        <w:t>Гавриил Романович Державин</w:t>
      </w:r>
      <w:r w:rsidRPr="004F78FA">
        <w:rPr>
          <w:rFonts w:ascii="Times New Roman" w:hAnsi="Times New Roman" w:cs="Times New Roman"/>
          <w:spacing w:val="-4"/>
          <w:sz w:val="24"/>
          <w:szCs w:val="24"/>
        </w:rPr>
        <w:t>. Жизнь и творчество. (Об</w:t>
      </w:r>
      <w:r w:rsidRPr="004F78FA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4F78FA">
        <w:rPr>
          <w:rFonts w:ascii="Times New Roman" w:hAnsi="Times New Roman" w:cs="Times New Roman"/>
          <w:sz w:val="24"/>
          <w:szCs w:val="24"/>
        </w:rPr>
        <w:t>зор.)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«Властителям и судиям».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Тема несправедливости силь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ных мира сего. «Высокий» слог и ораторские, декламаци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онные интонации.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«Памятник».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Традиции Горация. Мысль о бессмертии поэта. «Забавный русский слог» Державина и его особен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ности. Оценка в стихотворении собственного поэтического новаторства.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lastRenderedPageBreak/>
        <w:t>Александр Николаевич Радищев.</w:t>
      </w:r>
      <w:r w:rsidRPr="004F78FA">
        <w:rPr>
          <w:rFonts w:ascii="Times New Roman" w:hAnsi="Times New Roman" w:cs="Times New Roman"/>
          <w:sz w:val="24"/>
          <w:szCs w:val="24"/>
        </w:rPr>
        <w:t xml:space="preserve"> Слово о писателе. 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«Путешествие   из   Петербурга   в   Москву».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 w:rsidRPr="004F78FA">
        <w:rPr>
          <w:rFonts w:ascii="Times New Roman" w:hAnsi="Times New Roman" w:cs="Times New Roman"/>
          <w:sz w:val="24"/>
          <w:szCs w:val="24"/>
        </w:rPr>
        <w:t>(Обзор.) Широкое изображение российской действительности. Кри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тика крепостничества. Автор и путешественник. Особенно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сти повествования. Жанр путешествия и его содержатель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ное наполнение. Черты сентиментализма в произведении. Теория   литературы. Жанр путешествия.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Николай Михайлович Карамзин.</w:t>
      </w:r>
      <w:r w:rsidRPr="004F78FA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«Бедная Лиза»,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«Осень».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Сенти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ской литературы.</w:t>
      </w:r>
    </w:p>
    <w:p w:rsidR="00FF6C9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8FA">
        <w:rPr>
          <w:rFonts w:ascii="Times New Roman" w:hAnsi="Times New Roman" w:cs="Times New Roman"/>
          <w:i/>
          <w:sz w:val="24"/>
          <w:szCs w:val="24"/>
        </w:rPr>
        <w:t>Теория литературы. Сентиментализм (начальные представления).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491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ИЗ   РУССКОЙ  ЛИТЕРАТУРЫ  </w:t>
      </w:r>
      <w:r w:rsidRPr="005B1491">
        <w:rPr>
          <w:rFonts w:ascii="Times New Roman" w:hAnsi="Times New Roman" w:cs="Times New Roman"/>
          <w:b/>
          <w:sz w:val="24"/>
          <w:szCs w:val="24"/>
          <w:highlight w:val="lightGray"/>
          <w:lang w:val="en-US"/>
        </w:rPr>
        <w:t>XIX</w:t>
      </w:r>
      <w:r w:rsidRPr="005B1491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  ВЕКА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 xml:space="preserve">Беседа об авторах и произведениях, определивших лицо литературы </w:t>
      </w:r>
      <w:r w:rsidRPr="004F78F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4F78FA">
        <w:rPr>
          <w:rFonts w:ascii="Times New Roman" w:hAnsi="Times New Roman" w:cs="Times New Roman"/>
          <w:sz w:val="24"/>
          <w:szCs w:val="24"/>
        </w:rPr>
        <w:t xml:space="preserve"> века. Поэзия, проза, драматургия </w:t>
      </w:r>
      <w:r w:rsidRPr="004F78F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4F78FA">
        <w:rPr>
          <w:rFonts w:ascii="Times New Roman" w:hAnsi="Times New Roman" w:cs="Times New Roman"/>
          <w:sz w:val="24"/>
          <w:szCs w:val="24"/>
        </w:rPr>
        <w:t xml:space="preserve"> века в русской критике, публицистике, мемуарной литературе.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pacing w:val="-4"/>
          <w:sz w:val="24"/>
          <w:szCs w:val="24"/>
        </w:rPr>
        <w:t>Василий Андреевич Жуковский.</w:t>
      </w:r>
      <w:r w:rsidRPr="004F78FA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4F78FA">
        <w:rPr>
          <w:rFonts w:ascii="Times New Roman" w:hAnsi="Times New Roman" w:cs="Times New Roman"/>
          <w:sz w:val="24"/>
          <w:szCs w:val="24"/>
        </w:rPr>
        <w:t>(Обзор.)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«Море».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Романтический образ моря.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«Невыразимое».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Границы выразимого. Возможности по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этического языка и трудности, встающие на пути поэта. Отношение романтика к слову.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«Светлана».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Жанр баллады в творчестве Жуковского: сюжетность, фантастика, фольклорное начало, атмосфера тайны и символика сна, пугающий пейзаж, роковые пред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стической баллады. Нравственный мир героини как средо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8FA">
        <w:rPr>
          <w:rFonts w:ascii="Times New Roman" w:hAnsi="Times New Roman" w:cs="Times New Roman"/>
          <w:i/>
          <w:sz w:val="24"/>
          <w:szCs w:val="24"/>
        </w:rPr>
        <w:t>Теория литературы. Баллада (развитие представ</w:t>
      </w:r>
      <w:r w:rsidRPr="004F78FA">
        <w:rPr>
          <w:rFonts w:ascii="Times New Roman" w:hAnsi="Times New Roman" w:cs="Times New Roman"/>
          <w:i/>
          <w:sz w:val="24"/>
          <w:szCs w:val="24"/>
        </w:rPr>
        <w:softHyphen/>
        <w:t>лений).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pacing w:val="-4"/>
          <w:sz w:val="24"/>
          <w:szCs w:val="24"/>
        </w:rPr>
        <w:t>Александр Сергеевич Грибоедов.</w:t>
      </w:r>
      <w:r w:rsidRPr="004F78FA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4F78FA">
        <w:rPr>
          <w:rFonts w:ascii="Times New Roman" w:hAnsi="Times New Roman" w:cs="Times New Roman"/>
          <w:sz w:val="24"/>
          <w:szCs w:val="24"/>
        </w:rPr>
        <w:t>(Обзор.)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«Горе от ума».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 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(И. А. Гончаров. «Мильон терзаний»)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4F78FA">
        <w:rPr>
          <w:rFonts w:ascii="Times New Roman" w:hAnsi="Times New Roman" w:cs="Times New Roman"/>
          <w:sz w:val="24"/>
          <w:szCs w:val="24"/>
        </w:rPr>
        <w:t>Преодоление канонов классицизма в комедии.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pacing w:val="-5"/>
          <w:sz w:val="24"/>
          <w:szCs w:val="24"/>
        </w:rPr>
        <w:t>Александр Сергеевич Пушкин.</w:t>
      </w:r>
      <w:r w:rsidRPr="004F78FA">
        <w:rPr>
          <w:rFonts w:ascii="Times New Roman" w:hAnsi="Times New Roman" w:cs="Times New Roman"/>
          <w:spacing w:val="-5"/>
          <w:sz w:val="24"/>
          <w:szCs w:val="24"/>
        </w:rPr>
        <w:t xml:space="preserve"> Жизнь и творчество. </w:t>
      </w:r>
      <w:r w:rsidRPr="004F78FA">
        <w:rPr>
          <w:rFonts w:ascii="Times New Roman" w:hAnsi="Times New Roman" w:cs="Times New Roman"/>
          <w:sz w:val="24"/>
          <w:szCs w:val="24"/>
        </w:rPr>
        <w:t>(Обзор.)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 xml:space="preserve">Стихотворения 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 xml:space="preserve">Поэма 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«Цыганы».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«Евгений Онегин».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Обзор содержания. «Евгений Оне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гин» — роман в стихах. Творческая история. Образы глав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ных героев. Основная сюжетная линия и лирические от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ступления.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Онегинская строфа. Структура текста. Россия в романе. Герои романа. Татьяна — нравственный идеал Пушкина. Типическое и индивидуальное в судьбах Ленского и Оне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4F78FA">
        <w:rPr>
          <w:rFonts w:ascii="Times New Roman" w:hAnsi="Times New Roman" w:cs="Times New Roman"/>
          <w:sz w:val="24"/>
          <w:szCs w:val="24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4F78F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4F78FA">
        <w:rPr>
          <w:rFonts w:ascii="Times New Roman" w:hAnsi="Times New Roman" w:cs="Times New Roman"/>
          <w:sz w:val="24"/>
          <w:szCs w:val="24"/>
        </w:rPr>
        <w:t xml:space="preserve"> века; писательские оценки).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«Моцарт и Сальери».</w:t>
      </w:r>
      <w:r w:rsidRPr="004F78FA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pacing w:val="-2"/>
          <w:sz w:val="24"/>
          <w:szCs w:val="24"/>
        </w:rPr>
        <w:t xml:space="preserve">Проблема «гения и злодейства». </w:t>
      </w:r>
      <w:r w:rsidRPr="004F78FA">
        <w:rPr>
          <w:rFonts w:ascii="Times New Roman" w:hAnsi="Times New Roman" w:cs="Times New Roman"/>
          <w:sz w:val="24"/>
          <w:szCs w:val="24"/>
        </w:rPr>
        <w:t>Трагедийное начало «Моцарта и Сальери». Два типа миро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8FA">
        <w:rPr>
          <w:rFonts w:ascii="Times New Roman" w:hAnsi="Times New Roman" w:cs="Times New Roman"/>
          <w:i/>
          <w:sz w:val="24"/>
          <w:szCs w:val="24"/>
        </w:rPr>
        <w:t>Теория литературы. Роман в стихах (начальные пред</w:t>
      </w:r>
      <w:r w:rsidRPr="004F78FA">
        <w:rPr>
          <w:rFonts w:ascii="Times New Roman" w:hAnsi="Times New Roman" w:cs="Times New Roman"/>
          <w:i/>
          <w:sz w:val="24"/>
          <w:szCs w:val="24"/>
        </w:rPr>
        <w:softHyphen/>
        <w:t>ставления). Реализм (развитие понятия). Трагедия как жанр драмы (развитие понятия).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pacing w:val="-4"/>
          <w:sz w:val="24"/>
          <w:szCs w:val="24"/>
        </w:rPr>
        <w:t>Михаил Юрьевич Лермонтов.</w:t>
      </w:r>
      <w:r w:rsidRPr="004F78FA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4F78FA">
        <w:rPr>
          <w:rFonts w:ascii="Times New Roman" w:hAnsi="Times New Roman" w:cs="Times New Roman"/>
          <w:sz w:val="24"/>
          <w:szCs w:val="24"/>
        </w:rPr>
        <w:t>(Обзор.)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«Герой нашего времени».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Обзор содержания. «Герой на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шего времени» — первый психологический роман в рус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ской литературе, роман о незаурядной личности. Главные и второстепенные герои.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Особенности композиции. Печорин — «самый любопыт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ный предмет своих наблюдений» (В. Г. Белинский).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 xml:space="preserve">Печорин и Максим Максимыч. Печорин и доктор Вер-нер. Печорин и Грушницкий. Печорин и Вера. Печорин и Мери. Печорин и «ундина». Повесть 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«Фаталист»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и ее философско-композиционное значение. Споры о романтиз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ме и реализме романа. Поэзия Лермонтова и «Герой наше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го времени» в критике В. Г. Белинского.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 xml:space="preserve">Основные мотивы лирики. 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«Смерть Поэта», «Парус», «И скучно и грустно», «Дума», «Поэт», «Родина», «Про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рок», «Нет, не тебя так пылко я люблю...».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Пафос вольности, чувство одиночества, тема любви, поэта и поэзии.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8FA">
        <w:rPr>
          <w:rFonts w:ascii="Times New Roman" w:hAnsi="Times New Roman" w:cs="Times New Roman"/>
          <w:i/>
          <w:sz w:val="24"/>
          <w:szCs w:val="24"/>
        </w:rPr>
        <w:t>Теория литературы. Понятие о романтизме (закреп</w:t>
      </w:r>
      <w:r w:rsidRPr="004F78FA">
        <w:rPr>
          <w:rFonts w:ascii="Times New Roman" w:hAnsi="Times New Roman" w:cs="Times New Roman"/>
          <w:i/>
          <w:sz w:val="24"/>
          <w:szCs w:val="24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4F78FA">
        <w:rPr>
          <w:rFonts w:ascii="Times New Roman" w:hAnsi="Times New Roman" w:cs="Times New Roman"/>
          <w:i/>
          <w:sz w:val="24"/>
          <w:szCs w:val="24"/>
        </w:rPr>
        <w:softHyphen/>
        <w:t>чальные представления).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pacing w:val="-3"/>
          <w:sz w:val="24"/>
          <w:szCs w:val="24"/>
        </w:rPr>
        <w:t>Николай Васильевич Гоголь.</w:t>
      </w:r>
      <w:r w:rsidRPr="004F78FA">
        <w:rPr>
          <w:rFonts w:ascii="Times New Roman" w:hAnsi="Times New Roman" w:cs="Times New Roman"/>
          <w:spacing w:val="-3"/>
          <w:sz w:val="24"/>
          <w:szCs w:val="24"/>
        </w:rPr>
        <w:t xml:space="preserve"> Жизнь и творчество. </w:t>
      </w:r>
      <w:r w:rsidRPr="004F78FA">
        <w:rPr>
          <w:rFonts w:ascii="Times New Roman" w:hAnsi="Times New Roman" w:cs="Times New Roman"/>
          <w:sz w:val="24"/>
          <w:szCs w:val="24"/>
        </w:rPr>
        <w:t>(Обзор)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«Мертвые души»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— история создания. Смысл названия поэмы. Система образов. Мертвые и живые души. Чичи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ков — «приобретатель», новый герой эпохи.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шенности поэмы. Чичиков как антигерой. Эволюция Чи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ского.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8FA">
        <w:rPr>
          <w:rFonts w:ascii="Times New Roman" w:hAnsi="Times New Roman" w:cs="Times New Roman"/>
          <w:i/>
          <w:sz w:val="24"/>
          <w:szCs w:val="24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</w:t>
      </w:r>
      <w:r w:rsidRPr="004F78FA">
        <w:rPr>
          <w:rFonts w:ascii="Times New Roman" w:hAnsi="Times New Roman" w:cs="Times New Roman"/>
          <w:i/>
          <w:sz w:val="24"/>
          <w:szCs w:val="24"/>
        </w:rPr>
        <w:softHyphen/>
        <w:t>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pacing w:val="-1"/>
          <w:sz w:val="24"/>
          <w:szCs w:val="24"/>
        </w:rPr>
        <w:t>Александр  Николаевич Островский.</w:t>
      </w:r>
      <w:r w:rsidRPr="004F78FA">
        <w:rPr>
          <w:rFonts w:ascii="Times New Roman" w:hAnsi="Times New Roman" w:cs="Times New Roman"/>
          <w:spacing w:val="-1"/>
          <w:sz w:val="24"/>
          <w:szCs w:val="24"/>
        </w:rPr>
        <w:t xml:space="preserve">  Слово о писателе.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«Бедность не порок».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 xml:space="preserve">Патриархальный мир в пьесе и угроза его распада. Любовь в патриархальном мире. Любовь Гордеевна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8FA">
        <w:rPr>
          <w:rFonts w:ascii="Times New Roman" w:hAnsi="Times New Roman" w:cs="Times New Roman"/>
          <w:i/>
          <w:sz w:val="24"/>
          <w:szCs w:val="24"/>
        </w:rPr>
        <w:t>Теория  литературы. Комедия как жанр драматургии (развитие понятия).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Федор Михайлович Достоевский.</w:t>
      </w:r>
      <w:r w:rsidRPr="004F78FA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«Белые ночи».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Тип «петербургского мечтателя» — жад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ного к жизни и одновременно нежного, доброго, несчаст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ности» в понимании Достоевского.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8FA">
        <w:rPr>
          <w:rFonts w:ascii="Times New Roman" w:hAnsi="Times New Roman" w:cs="Times New Roman"/>
          <w:i/>
          <w:sz w:val="24"/>
          <w:szCs w:val="24"/>
        </w:rPr>
        <w:t>Теория   литературы. Повесть (развитие понятия).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Лев Николаевич Толстой</w:t>
      </w:r>
      <w:r w:rsidRPr="004F78FA">
        <w:rPr>
          <w:rFonts w:ascii="Times New Roman" w:hAnsi="Times New Roman" w:cs="Times New Roman"/>
          <w:sz w:val="24"/>
          <w:szCs w:val="24"/>
        </w:rPr>
        <w:t>. Слово о писателе.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«Юность».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Обзор содержания автобиографической три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ренний монолог как форма раскрытия психологии героя.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Антон Павлович Чехов.</w:t>
      </w:r>
      <w:r w:rsidRPr="004F78FA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«Тоска», «Смерть чиновника».</w:t>
      </w:r>
      <w:r w:rsidRPr="004F78FA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pacing w:val="-2"/>
          <w:sz w:val="24"/>
          <w:szCs w:val="24"/>
        </w:rPr>
        <w:t xml:space="preserve">Истинные и ложные </w:t>
      </w:r>
      <w:r w:rsidRPr="004F78FA">
        <w:rPr>
          <w:rFonts w:ascii="Times New Roman" w:hAnsi="Times New Roman" w:cs="Times New Roman"/>
          <w:sz w:val="24"/>
          <w:szCs w:val="24"/>
        </w:rPr>
        <w:t>ценности героев рассказа.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«Смерть чиновника». Эволюция образа маленького чело</w:t>
      </w:r>
      <w:r w:rsidRPr="004F78FA">
        <w:rPr>
          <w:rFonts w:ascii="Times New Roman" w:hAnsi="Times New Roman" w:cs="Times New Roman"/>
          <w:sz w:val="24"/>
          <w:szCs w:val="24"/>
        </w:rPr>
        <w:softHyphen/>
        <w:t xml:space="preserve">века в русской литературе </w:t>
      </w:r>
      <w:r w:rsidRPr="004F78F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4F78FA">
        <w:rPr>
          <w:rFonts w:ascii="Times New Roman" w:hAnsi="Times New Roman" w:cs="Times New Roman"/>
          <w:sz w:val="24"/>
          <w:szCs w:val="24"/>
        </w:rPr>
        <w:t xml:space="preserve"> века. Чеховское отношение </w:t>
      </w:r>
      <w:r w:rsidRPr="004F78FA">
        <w:rPr>
          <w:rFonts w:ascii="Times New Roman" w:hAnsi="Times New Roman" w:cs="Times New Roman"/>
          <w:spacing w:val="-1"/>
          <w:sz w:val="24"/>
          <w:szCs w:val="24"/>
        </w:rPr>
        <w:t xml:space="preserve">к маленькому человеку. Боль и негодование автора. «Тоска». </w:t>
      </w:r>
      <w:r w:rsidRPr="004F78FA">
        <w:rPr>
          <w:rFonts w:ascii="Times New Roman" w:hAnsi="Times New Roman" w:cs="Times New Roman"/>
          <w:sz w:val="24"/>
          <w:szCs w:val="24"/>
        </w:rPr>
        <w:t>Тема одиночества человека в многолюдном городе.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8FA">
        <w:rPr>
          <w:rFonts w:ascii="Times New Roman" w:hAnsi="Times New Roman" w:cs="Times New Roman"/>
          <w:i/>
          <w:sz w:val="24"/>
          <w:szCs w:val="24"/>
        </w:rPr>
        <w:t>Теория литературы. Развитие представлений о жан</w:t>
      </w:r>
      <w:r w:rsidRPr="004F78FA">
        <w:rPr>
          <w:rFonts w:ascii="Times New Roman" w:hAnsi="Times New Roman" w:cs="Times New Roman"/>
          <w:i/>
          <w:sz w:val="24"/>
          <w:szCs w:val="24"/>
        </w:rPr>
        <w:softHyphen/>
        <w:t>ровых особенностях рассказа.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 xml:space="preserve"> Из поэзии </w:t>
      </w:r>
      <w:r w:rsidRPr="004F78FA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4F78FA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Беседы о Н. А. Некрасове, Ф. И. Тютчеве, А. А. Фете и других поэтах (по выбору учителя и учащихся). Многообра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зие талантов. Эмоциональное богатство русской поэзии. Обзор с включением ряда произведений.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8FA">
        <w:rPr>
          <w:rFonts w:ascii="Times New Roman" w:hAnsi="Times New Roman" w:cs="Times New Roman"/>
          <w:i/>
          <w:sz w:val="24"/>
          <w:szCs w:val="24"/>
        </w:rPr>
        <w:t>Теория литературы. Развитие представлений о видах (жанрах) лирических произведений.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491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ИЗ   РУССКОЙ  ЛИТЕРАТУРЫ  </w:t>
      </w:r>
      <w:r w:rsidRPr="005B1491">
        <w:rPr>
          <w:rFonts w:ascii="Times New Roman" w:hAnsi="Times New Roman" w:cs="Times New Roman"/>
          <w:b/>
          <w:sz w:val="24"/>
          <w:szCs w:val="24"/>
          <w:highlight w:val="lightGray"/>
          <w:lang w:val="en-US"/>
        </w:rPr>
        <w:t>XX</w:t>
      </w:r>
      <w:r w:rsidRPr="005B1491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  ВЕКА</w:t>
      </w:r>
    </w:p>
    <w:p w:rsidR="00FF6C9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Богатство и разнообразие жанров и направлений рус</w:t>
      </w:r>
      <w:r w:rsidRPr="004F78FA">
        <w:rPr>
          <w:rFonts w:ascii="Times New Roman" w:hAnsi="Times New Roman" w:cs="Times New Roman"/>
          <w:sz w:val="24"/>
          <w:szCs w:val="24"/>
        </w:rPr>
        <w:softHyphen/>
        <w:t xml:space="preserve">ской литературы </w:t>
      </w:r>
      <w:r w:rsidRPr="004F78F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4F78FA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491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Из  русской  прозы   </w:t>
      </w:r>
      <w:r w:rsidRPr="005B1491">
        <w:rPr>
          <w:rFonts w:ascii="Times New Roman" w:hAnsi="Times New Roman" w:cs="Times New Roman"/>
          <w:b/>
          <w:sz w:val="24"/>
          <w:szCs w:val="24"/>
          <w:highlight w:val="lightGray"/>
          <w:lang w:val="en-US"/>
        </w:rPr>
        <w:t>XX</w:t>
      </w:r>
      <w:r w:rsidRPr="005B1491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 века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 xml:space="preserve">Беседа о разнообразии видов и жанров прозаических произведений </w:t>
      </w:r>
      <w:r w:rsidRPr="004F78F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4F78FA">
        <w:rPr>
          <w:rFonts w:ascii="Times New Roman" w:hAnsi="Times New Roman" w:cs="Times New Roman"/>
          <w:sz w:val="24"/>
          <w:szCs w:val="24"/>
        </w:rPr>
        <w:t xml:space="preserve"> века, о ведущих прозаиках России.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Иван Алексеевич Бунин.</w:t>
      </w:r>
      <w:r w:rsidRPr="004F78FA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pacing w:val="-1"/>
          <w:sz w:val="24"/>
          <w:szCs w:val="24"/>
        </w:rPr>
        <w:t xml:space="preserve">Рассказ </w:t>
      </w:r>
      <w:r w:rsidRPr="004F78FA">
        <w:rPr>
          <w:rFonts w:ascii="Times New Roman" w:hAnsi="Times New Roman" w:cs="Times New Roman"/>
          <w:b/>
          <w:i/>
          <w:iCs/>
          <w:spacing w:val="-1"/>
          <w:sz w:val="24"/>
          <w:szCs w:val="24"/>
        </w:rPr>
        <w:t>«Темные аллеи».</w:t>
      </w:r>
      <w:r w:rsidRPr="004F78FA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pacing w:val="-1"/>
          <w:sz w:val="24"/>
          <w:szCs w:val="24"/>
        </w:rPr>
        <w:t xml:space="preserve">Печальная история любви людей </w:t>
      </w:r>
      <w:r w:rsidRPr="004F78FA">
        <w:rPr>
          <w:rFonts w:ascii="Times New Roman" w:hAnsi="Times New Roman" w:cs="Times New Roman"/>
          <w:sz w:val="24"/>
          <w:szCs w:val="24"/>
        </w:rPr>
        <w:t>из разных социальных слоев. «Поэзия» и «проза» русской усадьбы. Лиризм повествования.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Михаил Афанасьевич Булгаков.</w:t>
      </w:r>
      <w:r w:rsidRPr="004F78FA">
        <w:rPr>
          <w:rFonts w:ascii="Times New Roman" w:hAnsi="Times New Roman" w:cs="Times New Roman"/>
          <w:sz w:val="24"/>
          <w:szCs w:val="24"/>
        </w:rPr>
        <w:t xml:space="preserve">  Слово о писателе.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«Собачье сердце».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ка Булгакова-сатирика. Прием гротеска в повести.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8FA">
        <w:rPr>
          <w:rFonts w:ascii="Times New Roman" w:hAnsi="Times New Roman" w:cs="Times New Roman"/>
          <w:i/>
          <w:sz w:val="24"/>
          <w:szCs w:val="24"/>
        </w:rPr>
        <w:t>Теория литературы. Художественная условность, фан</w:t>
      </w:r>
      <w:r w:rsidRPr="004F78FA">
        <w:rPr>
          <w:rFonts w:ascii="Times New Roman" w:hAnsi="Times New Roman" w:cs="Times New Roman"/>
          <w:i/>
          <w:sz w:val="24"/>
          <w:szCs w:val="24"/>
        </w:rPr>
        <w:softHyphen/>
        <w:t>тастика, сатира (развитие понятий).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Михаил Александрович Шолохов.</w:t>
      </w:r>
      <w:r w:rsidRPr="004F78FA">
        <w:rPr>
          <w:rFonts w:ascii="Times New Roman" w:hAnsi="Times New Roman" w:cs="Times New Roman"/>
          <w:sz w:val="24"/>
          <w:szCs w:val="24"/>
        </w:rPr>
        <w:t xml:space="preserve">  Слово о писателе.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«Судьба человека».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ды для раскрытия идеи рассказа. Широта типизации.</w:t>
      </w:r>
    </w:p>
    <w:p w:rsidR="00FF6C9A" w:rsidRPr="004F78FA" w:rsidRDefault="00B16BF5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8677910</wp:posOffset>
                </wp:positionH>
                <wp:positionV relativeFrom="paragraph">
                  <wp:posOffset>6160135</wp:posOffset>
                </wp:positionV>
                <wp:extent cx="0" cy="582295"/>
                <wp:effectExtent l="6350" t="5080" r="12700" b="1270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229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2CF325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" o:allowincell="f" strokeweight=".25pt">
                <w10:wrap anchorx="margin"/>
              </v:line>
            </w:pict>
          </mc:Fallback>
        </mc:AlternateContent>
      </w:r>
      <w:r w:rsidR="00FF6C9A" w:rsidRPr="004F78FA">
        <w:rPr>
          <w:rFonts w:ascii="Times New Roman" w:hAnsi="Times New Roman" w:cs="Times New Roman"/>
          <w:i/>
          <w:sz w:val="24"/>
          <w:szCs w:val="24"/>
        </w:rPr>
        <w:t>Теория литературы. Реализм в художественной ли</w:t>
      </w:r>
      <w:r w:rsidR="00FF6C9A" w:rsidRPr="004F78FA">
        <w:rPr>
          <w:rFonts w:ascii="Times New Roman" w:hAnsi="Times New Roman" w:cs="Times New Roman"/>
          <w:i/>
          <w:sz w:val="24"/>
          <w:szCs w:val="24"/>
        </w:rPr>
        <w:softHyphen/>
        <w:t>тературе. Реалистическая типизация (углубление понятия).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Александр Исаевич Солженицын.</w:t>
      </w:r>
      <w:r w:rsidRPr="004F78FA">
        <w:rPr>
          <w:rFonts w:ascii="Times New Roman" w:hAnsi="Times New Roman" w:cs="Times New Roman"/>
          <w:sz w:val="24"/>
          <w:szCs w:val="24"/>
        </w:rPr>
        <w:t xml:space="preserve">  Слово о писателе. Рассказ 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«Матренин двор». </w:t>
      </w:r>
      <w:r w:rsidRPr="004F78FA">
        <w:rPr>
          <w:rFonts w:ascii="Times New Roman" w:hAnsi="Times New Roman" w:cs="Times New Roman"/>
          <w:sz w:val="24"/>
          <w:szCs w:val="24"/>
        </w:rPr>
        <w:t>Образ праведницы. Трагизм судьбы героини. Жизненная основа притчи.</w:t>
      </w:r>
    </w:p>
    <w:p w:rsidR="00FF6C9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8FA">
        <w:rPr>
          <w:rFonts w:ascii="Times New Roman" w:hAnsi="Times New Roman" w:cs="Times New Roman"/>
          <w:i/>
          <w:sz w:val="24"/>
          <w:szCs w:val="24"/>
        </w:rPr>
        <w:t>Теория   литературы. Притча (углубление понятия).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491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Из русской  поэзии </w:t>
      </w:r>
      <w:r w:rsidRPr="005B1491">
        <w:rPr>
          <w:rFonts w:ascii="Times New Roman" w:hAnsi="Times New Roman" w:cs="Times New Roman"/>
          <w:b/>
          <w:sz w:val="24"/>
          <w:szCs w:val="24"/>
          <w:highlight w:val="lightGray"/>
          <w:lang w:val="en-US"/>
        </w:rPr>
        <w:t>XX</w:t>
      </w:r>
      <w:r w:rsidRPr="005B1491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 века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Общий обзор и изучение одной из монографических тем (по выбору учителя). Поэзия Серебряного века. Много</w:t>
      </w:r>
      <w:r w:rsidRPr="004F78FA">
        <w:rPr>
          <w:rFonts w:ascii="Times New Roman" w:hAnsi="Times New Roman" w:cs="Times New Roman"/>
          <w:sz w:val="24"/>
          <w:szCs w:val="24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4F78F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4F78FA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Штрихи  к портретам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Александр Александрович Блок.</w:t>
      </w:r>
      <w:r w:rsidRPr="004F78FA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«Ветер принес издалека...», «Заклятие огнем и мра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ком», «Как тяжело ходить среди людей...», «О доблестях, о подвигах, о славе...».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Сергей Александрович Есенин.</w:t>
      </w:r>
      <w:r w:rsidRPr="004F78FA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«Вот уж вечер...», «Той ты, Русь моя родная...», «Край ты мой заброшенный...», «Разбуди меня завтра рано...», «Отговорила роща золотая...».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Тема любви в лирике поэта. Народно-песенная основа произведений по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эта. Сквозные образы в лирике Есенина. Тема России — главная в есенинской поэзии.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Владимир Владимирович Маяковский.</w:t>
      </w:r>
      <w:r w:rsidRPr="004F78FA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«Послушайте!»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и другие стихотворения по выбору учи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теля и учащихся. Новаторство Маяковского-поэта. Своеоб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разие стиха, ритма, словотворчества. Маяковский о труде поэта.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Марина Ивановна Цветаева.</w:t>
      </w:r>
      <w:r w:rsidRPr="004F78FA">
        <w:rPr>
          <w:rFonts w:ascii="Times New Roman" w:hAnsi="Times New Roman" w:cs="Times New Roman"/>
          <w:sz w:val="24"/>
          <w:szCs w:val="24"/>
        </w:rPr>
        <w:t xml:space="preserve"> Слово о поэте. 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«Идешь,   на  меня  похожий...»,   «Бабушке»,   «Мне  нра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вится,  что вы больны не мной...»,  «С большою нежностью — потому...», «Откуда такая нежность?..», «Стихи о Москве».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Николай Алексеевич Заболоцкий.</w:t>
      </w:r>
      <w:r w:rsidRPr="004F78FA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«Я не ищу гармонии в природе...», «Где-то в поле возле Магадана...», «Можжевеловый куст».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Стихотворения о че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ловеке и природе. Философская глубина обобщений поэта-мыслителя.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Анна Андреевна Ахматова.</w:t>
      </w:r>
      <w:r w:rsidRPr="004F78FA">
        <w:rPr>
          <w:rFonts w:ascii="Times New Roman" w:hAnsi="Times New Roman" w:cs="Times New Roman"/>
          <w:sz w:val="24"/>
          <w:szCs w:val="24"/>
        </w:rPr>
        <w:t xml:space="preserve">  Слово о поэте.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 xml:space="preserve">Стихотворные произведения из книг 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«Четки», «Белая стая», «Вечер», «Подорожник», «АИИО И0М1Ш», «Трост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ник», «Бег времени».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Борис Леонидович Пастернак.</w:t>
      </w:r>
      <w:r w:rsidRPr="004F78FA">
        <w:rPr>
          <w:rFonts w:ascii="Times New Roman" w:hAnsi="Times New Roman" w:cs="Times New Roman"/>
          <w:sz w:val="24"/>
          <w:szCs w:val="24"/>
        </w:rPr>
        <w:t xml:space="preserve">  Слово о поэте.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«Красавица моя, вся стать...», «Перемена», «Весна в лесу», «Любить иных тяжелый крест...».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Философская глубина лирики Б. Пастернака. Одухотворенная предмет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ность пастернаковской поэзии. Приобщение вечных тем к современности в стихах о природе и любви.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Александр Трифонович Твардовский.</w:t>
      </w:r>
      <w:r w:rsidRPr="004F78FA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pacing w:val="-3"/>
          <w:sz w:val="24"/>
          <w:szCs w:val="24"/>
        </w:rPr>
        <w:t xml:space="preserve">«Урожай», «Родное», «Весенние строчки», «Матери», 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«Страна Муравия»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(отрывки из поэмы). Стихотворения о Родине, о природе. Интонация и стиль стихотворений.</w:t>
      </w:r>
    </w:p>
    <w:p w:rsidR="00FF6C9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8FA">
        <w:rPr>
          <w:rFonts w:ascii="Times New Roman" w:hAnsi="Times New Roman" w:cs="Times New Roman"/>
          <w:i/>
          <w:sz w:val="24"/>
          <w:szCs w:val="24"/>
        </w:rPr>
        <w:t>Теория литературы. Силлаботоническая и тоничес</w:t>
      </w:r>
      <w:r w:rsidRPr="004F78FA">
        <w:rPr>
          <w:rFonts w:ascii="Times New Roman" w:hAnsi="Times New Roman" w:cs="Times New Roman"/>
          <w:i/>
          <w:sz w:val="24"/>
          <w:szCs w:val="24"/>
        </w:rPr>
        <w:softHyphen/>
        <w:t>кая системы стихосложения.</w:t>
      </w:r>
      <w:r w:rsidRPr="004F78FA">
        <w:rPr>
          <w:rFonts w:ascii="Times New Roman" w:hAnsi="Times New Roman" w:cs="Times New Roman"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i/>
          <w:sz w:val="24"/>
          <w:szCs w:val="24"/>
        </w:rPr>
        <w:t>Виды рифм. Способы рифмов</w:t>
      </w:r>
      <w:r w:rsidRPr="004F78FA">
        <w:rPr>
          <w:rFonts w:ascii="Times New Roman" w:hAnsi="Times New Roman" w:cs="Times New Roman"/>
          <w:i/>
          <w:sz w:val="24"/>
          <w:szCs w:val="24"/>
        </w:rPr>
        <w:softHyphen/>
        <w:t>ки (углубление представлений).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491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Песни  и  романсы на стихи  поэтов </w:t>
      </w:r>
      <w:r w:rsidRPr="005B1491">
        <w:rPr>
          <w:rFonts w:ascii="Times New Roman" w:hAnsi="Times New Roman" w:cs="Times New Roman"/>
          <w:b/>
          <w:sz w:val="24"/>
          <w:szCs w:val="24"/>
          <w:highlight w:val="lightGray"/>
          <w:lang w:val="en-US"/>
        </w:rPr>
        <w:t>XIX</w:t>
      </w:r>
      <w:r w:rsidRPr="005B1491">
        <w:rPr>
          <w:rFonts w:ascii="Times New Roman" w:hAnsi="Times New Roman" w:cs="Times New Roman"/>
          <w:b/>
          <w:sz w:val="24"/>
          <w:szCs w:val="24"/>
          <w:highlight w:val="lightGray"/>
        </w:rPr>
        <w:t>—</w:t>
      </w:r>
      <w:r w:rsidRPr="005B1491">
        <w:rPr>
          <w:rFonts w:ascii="Times New Roman" w:hAnsi="Times New Roman" w:cs="Times New Roman"/>
          <w:b/>
          <w:sz w:val="24"/>
          <w:szCs w:val="24"/>
          <w:highlight w:val="lightGray"/>
          <w:lang w:val="en-US"/>
        </w:rPr>
        <w:t>XX</w:t>
      </w:r>
      <w:r w:rsidRPr="005B1491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 веков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pacing w:val="-1"/>
          <w:sz w:val="24"/>
          <w:szCs w:val="24"/>
        </w:rPr>
        <w:t xml:space="preserve">Н. Языков. </w:t>
      </w:r>
      <w:r w:rsidRPr="004F78FA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«Пловец» («Нелюдимо наше море...»); </w:t>
      </w:r>
      <w:r w:rsidRPr="004F78FA">
        <w:rPr>
          <w:rFonts w:ascii="Times New Roman" w:hAnsi="Times New Roman" w:cs="Times New Roman"/>
          <w:spacing w:val="-1"/>
          <w:sz w:val="24"/>
          <w:szCs w:val="24"/>
        </w:rPr>
        <w:t>В. Сол</w:t>
      </w:r>
      <w:r w:rsidRPr="004F78FA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4F78FA">
        <w:rPr>
          <w:rFonts w:ascii="Times New Roman" w:hAnsi="Times New Roman" w:cs="Times New Roman"/>
          <w:sz w:val="24"/>
          <w:szCs w:val="24"/>
        </w:rPr>
        <w:t xml:space="preserve">логуб. 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«Серенада» («Закинув плащ, с гитарой под рукой...»); </w:t>
      </w:r>
      <w:r w:rsidRPr="004F78FA">
        <w:rPr>
          <w:rFonts w:ascii="Times New Roman" w:hAnsi="Times New Roman" w:cs="Times New Roman"/>
          <w:spacing w:val="-1"/>
          <w:sz w:val="24"/>
          <w:szCs w:val="24"/>
        </w:rPr>
        <w:t xml:space="preserve">Н. Некрасов. </w:t>
      </w:r>
      <w:r w:rsidRPr="004F78FA">
        <w:rPr>
          <w:rFonts w:ascii="Times New Roman" w:hAnsi="Times New Roman" w:cs="Times New Roman"/>
          <w:i/>
          <w:iCs/>
          <w:spacing w:val="-1"/>
          <w:sz w:val="24"/>
          <w:szCs w:val="24"/>
        </w:rPr>
        <w:t>«Тройка» («Что ты жадно глядишь на до</w:t>
      </w:r>
      <w:r w:rsidRPr="004F78FA">
        <w:rPr>
          <w:rFonts w:ascii="Times New Roman" w:hAnsi="Times New Roman" w:cs="Times New Roman"/>
          <w:i/>
          <w:iCs/>
          <w:spacing w:val="-1"/>
          <w:sz w:val="24"/>
          <w:szCs w:val="24"/>
        </w:rPr>
        <w:softHyphen/>
      </w:r>
      <w:r w:rsidRPr="004F78FA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рогу...»); </w:t>
      </w:r>
      <w:r w:rsidRPr="004F78FA">
        <w:rPr>
          <w:rFonts w:ascii="Times New Roman" w:hAnsi="Times New Roman" w:cs="Times New Roman"/>
          <w:spacing w:val="-5"/>
          <w:sz w:val="24"/>
          <w:szCs w:val="24"/>
        </w:rPr>
        <w:t xml:space="preserve">А. Вертинский. </w:t>
      </w:r>
      <w:r w:rsidRPr="004F78FA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«Доченьки»; </w:t>
      </w:r>
      <w:r w:rsidRPr="004F78FA">
        <w:rPr>
          <w:rFonts w:ascii="Times New Roman" w:hAnsi="Times New Roman" w:cs="Times New Roman"/>
          <w:spacing w:val="-5"/>
          <w:sz w:val="24"/>
          <w:szCs w:val="24"/>
        </w:rPr>
        <w:t xml:space="preserve">Н. Заболоцкий. </w:t>
      </w:r>
      <w:r w:rsidRPr="004F78FA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«В 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этой роще березовой...». </w:t>
      </w:r>
      <w:r w:rsidRPr="004F78FA">
        <w:rPr>
          <w:rFonts w:ascii="Times New Roman" w:hAnsi="Times New Roman" w:cs="Times New Roman"/>
          <w:sz w:val="24"/>
          <w:szCs w:val="24"/>
        </w:rPr>
        <w:t>Романсы и песни как синтетиче</w:t>
      </w:r>
      <w:r w:rsidR="00B16BF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8735695</wp:posOffset>
                </wp:positionH>
                <wp:positionV relativeFrom="paragraph">
                  <wp:posOffset>6343015</wp:posOffset>
                </wp:positionV>
                <wp:extent cx="0" cy="259080"/>
                <wp:effectExtent l="6985" t="10795" r="12065" b="63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4DEE9E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7.85pt,499.45pt" to="687.85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YzHEAIAACcEAAAOAAAAZHJzL2Uyb0RvYy54bWysU8GO2jAQvVfqP1i+QxLIUo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" o:allowincell="f" strokeweight=".25pt">
                <w10:wrap anchorx="margin"/>
              </v:line>
            </w:pict>
          </mc:Fallback>
        </mc:AlternateContent>
      </w:r>
      <w:r w:rsidRPr="004F78FA">
        <w:rPr>
          <w:rFonts w:ascii="Times New Roman" w:hAnsi="Times New Roman" w:cs="Times New Roman"/>
          <w:sz w:val="24"/>
          <w:szCs w:val="24"/>
        </w:rPr>
        <w:t>ский жанр, посредством словесного и музыкального ис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кусства выражающий переживания, мысли, настроения человека.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5B1491">
        <w:rPr>
          <w:rFonts w:ascii="Times New Roman" w:hAnsi="Times New Roman" w:cs="Times New Roman"/>
          <w:b/>
          <w:spacing w:val="-2"/>
          <w:sz w:val="24"/>
          <w:szCs w:val="24"/>
          <w:highlight w:val="lightGray"/>
        </w:rPr>
        <w:t>ИЗ  ЗАРУБЕЖНОЙ  ЛИТЕРАТУРЫ</w:t>
      </w:r>
      <w:r w:rsidRPr="004F78F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Античная лирика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Гай Валерий Катулл.</w:t>
      </w:r>
      <w:r w:rsidRPr="004F78FA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 xml:space="preserve">«Нет, ни одна средь женщин...», «Нет, не надейся </w:t>
      </w: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приязнь заслужить...».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Катулла 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>{«Мальчику»).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Гораций.</w:t>
      </w:r>
      <w:r w:rsidRPr="004F78FA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«Я воздвиг памятник...».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Поэтическое творчество в системе человеческого бытия. Мысль о поэтических заслу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гах — знакомство римлян с греческими лириками. Тради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ции горацианской оды в творчестве Державина и Пушкина.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Данте Алигьери.</w:t>
      </w:r>
      <w:r w:rsidRPr="004F78FA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pacing w:val="-4"/>
          <w:sz w:val="24"/>
          <w:szCs w:val="24"/>
        </w:rPr>
        <w:t>«Божественная комедия»</w:t>
      </w:r>
      <w:r w:rsidRPr="004F78FA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pacing w:val="-4"/>
          <w:sz w:val="24"/>
          <w:szCs w:val="24"/>
        </w:rPr>
        <w:t xml:space="preserve">(фрагменты). Множественность </w:t>
      </w:r>
      <w:r w:rsidRPr="004F78FA">
        <w:rPr>
          <w:rFonts w:ascii="Times New Roman" w:hAnsi="Times New Roman" w:cs="Times New Roman"/>
          <w:spacing w:val="-1"/>
          <w:sz w:val="24"/>
          <w:szCs w:val="24"/>
        </w:rPr>
        <w:t xml:space="preserve">смыслов поэмы: буквальный (изображение загробного мира), </w:t>
      </w:r>
      <w:r w:rsidRPr="004F78FA">
        <w:rPr>
          <w:rFonts w:ascii="Times New Roman" w:hAnsi="Times New Roman" w:cs="Times New Roman"/>
          <w:sz w:val="24"/>
          <w:szCs w:val="24"/>
        </w:rPr>
        <w:t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веком, разумом поэта). Универсально-философский харак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тер поэмы.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Уильям Шекспир.</w:t>
      </w:r>
      <w:r w:rsidRPr="004F78FA">
        <w:rPr>
          <w:rFonts w:ascii="Times New Roman" w:hAnsi="Times New Roman" w:cs="Times New Roman"/>
          <w:sz w:val="24"/>
          <w:szCs w:val="24"/>
        </w:rPr>
        <w:t xml:space="preserve"> Краткие сведения о жизни и творче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стве Шекспира. Характеристики гуманизма эпохи Возрож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дения.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«Гамлет»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(обзор с чтением отдельных сцен по выбо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ру учителя, например: монологи Гамлета из сцены пя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той  (1-й акт), сцены первой (3-й акт),  сцены четвертой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>(4-й акт). «Гамлет» — «пьеса на все века» (А. Аникст). Общечеловеческое значение героев Шекспира. Образ Гам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тературы. Шекспир и русская литература.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Теория литературы. Трагедия как драматический жанр (углубление понятия).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Иоганн Вольфганг Гете.</w:t>
      </w:r>
      <w:r w:rsidRPr="004F78FA">
        <w:rPr>
          <w:rFonts w:ascii="Times New Roman" w:hAnsi="Times New Roman" w:cs="Times New Roman"/>
          <w:sz w:val="24"/>
          <w:szCs w:val="24"/>
        </w:rPr>
        <w:t xml:space="preserve"> Краткие сведения о жизни и творчестве Гете. Характеристика особенностей эпохи Про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свещения.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b/>
          <w:i/>
          <w:iCs/>
          <w:sz w:val="24"/>
          <w:szCs w:val="24"/>
        </w:rPr>
        <w:t>«Фауст»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F78FA">
        <w:rPr>
          <w:rFonts w:ascii="Times New Roman" w:hAnsi="Times New Roman" w:cs="Times New Roman"/>
          <w:sz w:val="24"/>
          <w:szCs w:val="24"/>
        </w:rPr>
        <w:t xml:space="preserve">(обзор с чтением отдельных сцен по выбору учителя, например: 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«Пролог на небесах», «У городских </w:t>
      </w:r>
      <w:r w:rsidRPr="004F78FA">
        <w:rPr>
          <w:rFonts w:ascii="Times New Roman" w:hAnsi="Times New Roman" w:cs="Times New Roman"/>
          <w:i/>
          <w:iCs/>
          <w:spacing w:val="-7"/>
          <w:sz w:val="24"/>
          <w:szCs w:val="24"/>
        </w:rPr>
        <w:t xml:space="preserve">ворот», «Кабинет Фауста», «Сад», «Ночь. Улица перед домом </w:t>
      </w:r>
      <w:r w:rsidRPr="004F78FA">
        <w:rPr>
          <w:rFonts w:ascii="Times New Roman" w:hAnsi="Times New Roman" w:cs="Times New Roman"/>
          <w:i/>
          <w:iCs/>
          <w:sz w:val="24"/>
          <w:szCs w:val="24"/>
        </w:rPr>
        <w:t xml:space="preserve">Гретхен», «Тюрьма», </w:t>
      </w:r>
      <w:r w:rsidRPr="004F78FA">
        <w:rPr>
          <w:rFonts w:ascii="Times New Roman" w:hAnsi="Times New Roman" w:cs="Times New Roman"/>
          <w:sz w:val="24"/>
          <w:szCs w:val="24"/>
        </w:rPr>
        <w:t>последний монолог Фауста из второй части трагедии).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сах» — ключ к основной идее трагедии. Смысл противопо</w:t>
      </w:r>
      <w:r w:rsidRPr="004F78FA">
        <w:rPr>
          <w:rFonts w:ascii="Times New Roman" w:hAnsi="Times New Roman" w:cs="Times New Roman"/>
          <w:sz w:val="24"/>
          <w:szCs w:val="24"/>
        </w:rPr>
        <w:softHyphen/>
        <w:t>ставления Фауста и Вагнера, творчества и схоластической рутины. Трагизм любви Фауста и Гретхен.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8FA">
        <w:rPr>
          <w:rFonts w:ascii="Times New Roman" w:hAnsi="Times New Roman" w:cs="Times New Roman"/>
          <w:sz w:val="24"/>
          <w:szCs w:val="24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FF6C9A" w:rsidRPr="004F78FA" w:rsidRDefault="00FF6C9A" w:rsidP="00FF6C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8FA">
        <w:rPr>
          <w:rFonts w:ascii="Times New Roman" w:hAnsi="Times New Roman" w:cs="Times New Roman"/>
          <w:i/>
          <w:sz w:val="24"/>
          <w:szCs w:val="24"/>
        </w:rPr>
        <w:t>Теория литературы. Философско-драматическая по</w:t>
      </w:r>
      <w:r w:rsidRPr="004F78FA">
        <w:rPr>
          <w:rFonts w:ascii="Times New Roman" w:hAnsi="Times New Roman" w:cs="Times New Roman"/>
          <w:i/>
          <w:sz w:val="24"/>
          <w:szCs w:val="24"/>
        </w:rPr>
        <w:softHyphen/>
        <w:t>эма.</w:t>
      </w:r>
    </w:p>
    <w:p w:rsidR="00FF6C9A" w:rsidRDefault="00FF6C9A" w:rsidP="00FF6C9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C9A" w:rsidRPr="004F78FA" w:rsidRDefault="00FF6C9A" w:rsidP="00FF6C9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8FA">
        <w:rPr>
          <w:rFonts w:ascii="Times New Roman" w:hAnsi="Times New Roman" w:cs="Times New Roman"/>
          <w:b/>
          <w:sz w:val="24"/>
          <w:szCs w:val="24"/>
        </w:rPr>
        <w:t>ФОРМЫ ОРГАНИЗАЦИИ ОБРАЗОВАТЕЛЬНОГО ПРОЦЕССА</w:t>
      </w:r>
    </w:p>
    <w:p w:rsidR="00FF6C9A" w:rsidRDefault="00FF6C9A" w:rsidP="00FF6C9A">
      <w:pPr>
        <w:shd w:val="clear" w:color="auto" w:fill="FFFFFF"/>
        <w:ind w:firstLine="680"/>
        <w:jc w:val="both"/>
        <w:rPr>
          <w:rFonts w:ascii="Times New Roman" w:hAnsi="Times New Roman"/>
          <w:i/>
          <w:szCs w:val="24"/>
        </w:rPr>
      </w:pPr>
      <w:r w:rsidRPr="00691D02">
        <w:rPr>
          <w:rFonts w:ascii="Times New Roman" w:hAnsi="Times New Roman"/>
          <w:b/>
          <w:i/>
          <w:szCs w:val="24"/>
          <w:u w:val="single"/>
        </w:rPr>
        <w:t>Технологии</w:t>
      </w:r>
      <w:r>
        <w:rPr>
          <w:rFonts w:ascii="Times New Roman" w:hAnsi="Times New Roman"/>
          <w:b/>
          <w:i/>
          <w:szCs w:val="24"/>
          <w:u w:val="single"/>
        </w:rPr>
        <w:t xml:space="preserve">, </w:t>
      </w:r>
      <w:r w:rsidRPr="00691D02">
        <w:rPr>
          <w:rFonts w:ascii="Times New Roman" w:hAnsi="Times New Roman"/>
          <w:i/>
          <w:szCs w:val="24"/>
        </w:rPr>
        <w:t>используемые в учебном процессе</w:t>
      </w:r>
      <w:r>
        <w:rPr>
          <w:rFonts w:ascii="Times New Roman" w:hAnsi="Times New Roman"/>
          <w:i/>
          <w:szCs w:val="24"/>
        </w:rPr>
        <w:t>:</w:t>
      </w:r>
    </w:p>
    <w:p w:rsidR="00FF6C9A" w:rsidRDefault="00FF6C9A" w:rsidP="00FF6C9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691D02">
        <w:rPr>
          <w:rFonts w:ascii="Times New Roman" w:hAnsi="Times New Roman"/>
          <w:szCs w:val="24"/>
        </w:rPr>
        <w:t>технологии традиционного обучения</w:t>
      </w:r>
      <w:r>
        <w:rPr>
          <w:rFonts w:ascii="Times New Roman" w:hAnsi="Times New Roman"/>
          <w:szCs w:val="24"/>
        </w:rPr>
        <w:t xml:space="preserve"> для освоения минимума содержания образования в соответствии с требованиями стандартов; технологии, построенные на основе объяснительно – иллюстративного способа обучения;</w:t>
      </w:r>
    </w:p>
    <w:p w:rsidR="00FF6C9A" w:rsidRPr="00691D02" w:rsidRDefault="00FF6C9A" w:rsidP="00FF6C9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технологии развивающего обучения;</w:t>
      </w:r>
    </w:p>
    <w:p w:rsidR="00FF6C9A" w:rsidRDefault="00FF6C9A" w:rsidP="00FF6C9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технологии реализации межпредметных связей в учебном процессе;</w:t>
      </w:r>
    </w:p>
    <w:p w:rsidR="00FF6C9A" w:rsidRDefault="00FF6C9A" w:rsidP="00FF6C9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FF6C9A" w:rsidRDefault="00FF6C9A" w:rsidP="00FF6C9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технологии проблемного обучения с целью развития творческих способностей учащихся, их интеллектуального потенциала, познавательных возможностей. Обучение ориентировано на самостоятельный поиск результата, самостоятельное добывание знаний, творческое, интеллектуально – познавательное усвоение учащимися заданного предметного материала;</w:t>
      </w:r>
    </w:p>
    <w:p w:rsidR="00FF6C9A" w:rsidRDefault="00FF6C9A" w:rsidP="00FF6C9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проектно – исследовательские технологии которые обеспечивают рост личности учащихся;</w:t>
      </w:r>
    </w:p>
    <w:p w:rsidR="00FF6C9A" w:rsidRDefault="00FF6C9A" w:rsidP="00FF6C9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здоровьесберегающие;</w:t>
      </w:r>
    </w:p>
    <w:p w:rsidR="00FF6C9A" w:rsidRDefault="00FF6C9A" w:rsidP="00FF6C9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информационно – коммуникационные;</w:t>
      </w:r>
    </w:p>
    <w:p w:rsidR="00FF6C9A" w:rsidRPr="00FF6C9A" w:rsidRDefault="00FF6C9A" w:rsidP="00FF6C9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ТРКМ</w:t>
      </w:r>
    </w:p>
    <w:p w:rsidR="00FF6C9A" w:rsidRPr="005B1491" w:rsidRDefault="00FF6C9A" w:rsidP="00FF6C9A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5B14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обучения</w:t>
      </w:r>
      <w:r w:rsidRPr="005B1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F6C9A" w:rsidRPr="005B1491" w:rsidRDefault="00FF6C9A" w:rsidP="00FF6C9A">
      <w:pPr>
        <w:numPr>
          <w:ilvl w:val="0"/>
          <w:numId w:val="3"/>
        </w:numPr>
        <w:shd w:val="clear" w:color="auto" w:fill="FFFFFF"/>
        <w:spacing w:after="0" w:line="240" w:lineRule="auto"/>
        <w:ind w:left="1418" w:hanging="425"/>
        <w:rPr>
          <w:rFonts w:ascii="Arial" w:eastAsia="Times New Roman" w:hAnsi="Arial" w:cs="Arial"/>
          <w:color w:val="000000"/>
          <w:lang w:eastAsia="ru-RU"/>
        </w:rPr>
      </w:pPr>
      <w:r w:rsidRPr="005B1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фронтальная (общеклассная)</w:t>
      </w:r>
    </w:p>
    <w:p w:rsidR="00FF6C9A" w:rsidRPr="005B1491" w:rsidRDefault="00FF6C9A" w:rsidP="00FF6C9A">
      <w:pPr>
        <w:numPr>
          <w:ilvl w:val="0"/>
          <w:numId w:val="3"/>
        </w:numPr>
        <w:shd w:val="clear" w:color="auto" w:fill="FFFFFF"/>
        <w:spacing w:after="0" w:line="240" w:lineRule="auto"/>
        <w:ind w:left="1418" w:hanging="425"/>
        <w:rPr>
          <w:rFonts w:ascii="Arial" w:eastAsia="Times New Roman" w:hAnsi="Arial" w:cs="Arial"/>
          <w:color w:val="000000"/>
          <w:lang w:eastAsia="ru-RU"/>
        </w:rPr>
      </w:pPr>
      <w:r w:rsidRPr="005B1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 (в том числе и работа в парах)</w:t>
      </w:r>
    </w:p>
    <w:p w:rsidR="00FF6C9A" w:rsidRPr="005B1491" w:rsidRDefault="00FF6C9A" w:rsidP="00FF6C9A">
      <w:pPr>
        <w:numPr>
          <w:ilvl w:val="0"/>
          <w:numId w:val="3"/>
        </w:numPr>
        <w:shd w:val="clear" w:color="auto" w:fill="FFFFFF"/>
        <w:spacing w:after="0" w:line="240" w:lineRule="auto"/>
        <w:ind w:left="1418" w:hanging="425"/>
        <w:rPr>
          <w:rFonts w:ascii="Arial" w:eastAsia="Times New Roman" w:hAnsi="Arial" w:cs="Arial"/>
          <w:color w:val="000000"/>
          <w:lang w:eastAsia="ru-RU"/>
        </w:rPr>
      </w:pPr>
      <w:r w:rsidRPr="005B1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</w:t>
      </w:r>
    </w:p>
    <w:p w:rsidR="00FF6C9A" w:rsidRPr="005B1491" w:rsidRDefault="00FF6C9A" w:rsidP="00FF6C9A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lang w:eastAsia="ru-RU"/>
        </w:rPr>
      </w:pPr>
      <w:r w:rsidRPr="005B14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Традиционные методы обучения</w:t>
      </w:r>
      <w:r w:rsidRPr="005B1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F6C9A" w:rsidRPr="005B1491" w:rsidRDefault="00FF6C9A" w:rsidP="00FF6C9A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hanging="425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5B1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ловесные методы: рассказ, объяснение, беседа, работа с учебником, со справочной литературой.</w:t>
      </w:r>
    </w:p>
    <w:p w:rsidR="00FF6C9A" w:rsidRPr="005B1491" w:rsidRDefault="00FF6C9A" w:rsidP="00FF6C9A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hanging="425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</w:t>
      </w:r>
      <w:r w:rsidRPr="005B1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FF6C9A" w:rsidRPr="005B1491" w:rsidRDefault="00FF6C9A" w:rsidP="00FF6C9A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hanging="425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5B1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рактические методы: устные и письменные упражнения, графические работы, таблицы.</w:t>
      </w:r>
    </w:p>
    <w:p w:rsidR="00FF6C9A" w:rsidRPr="00DD4AAD" w:rsidRDefault="00FF6C9A" w:rsidP="00FF6C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D4A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контроля:</w:t>
      </w:r>
    </w:p>
    <w:p w:rsidR="00FF6C9A" w:rsidRPr="00DD4AAD" w:rsidRDefault="00FF6C9A" w:rsidP="00FF6C9A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 (сжатый, подробный, выборочный)</w:t>
      </w:r>
    </w:p>
    <w:p w:rsidR="00FF6C9A" w:rsidRPr="00DD4AAD" w:rsidRDefault="00FF6C9A" w:rsidP="00FF6C9A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выразительное чтение</w:t>
      </w:r>
    </w:p>
    <w:p w:rsidR="00FF6C9A" w:rsidRPr="00DD4AAD" w:rsidRDefault="00FF6C9A" w:rsidP="00FF6C9A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заучивание наизусть стихотворных текстов</w:t>
      </w:r>
    </w:p>
    <w:p w:rsidR="00FF6C9A" w:rsidRPr="00DD4AAD" w:rsidRDefault="00FF6C9A" w:rsidP="00FF6C9A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развернутый ответ на вопрос</w:t>
      </w:r>
    </w:p>
    <w:p w:rsidR="00FF6C9A" w:rsidRPr="00DD4AAD" w:rsidRDefault="00FF6C9A" w:rsidP="00FF6C9A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эпизода</w:t>
      </w:r>
    </w:p>
    <w:p w:rsidR="00FF6C9A" w:rsidRPr="00DD4AAD" w:rsidRDefault="00FF6C9A" w:rsidP="00FF6C9A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комментирование</w:t>
      </w:r>
    </w:p>
    <w:p w:rsidR="00FF6C9A" w:rsidRPr="00DD4AAD" w:rsidRDefault="00FF6C9A" w:rsidP="00FF6C9A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литературного героя</w:t>
      </w:r>
    </w:p>
    <w:p w:rsidR="00FF6C9A" w:rsidRPr="00DD4AAD" w:rsidRDefault="00FF6C9A" w:rsidP="00FF6C9A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рефератов, докладов, творческих работ.</w:t>
      </w:r>
    </w:p>
    <w:p w:rsidR="00FF6C9A" w:rsidRDefault="00FF6C9A" w:rsidP="00FF6C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4AA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Типы уроков</w:t>
      </w:r>
      <w:r>
        <w:rPr>
          <w:rFonts w:ascii="Arial" w:eastAsia="Times New Roman" w:hAnsi="Arial" w:cs="Arial"/>
          <w:color w:val="000000"/>
          <w:lang w:eastAsia="ru-RU"/>
        </w:rPr>
        <w:t>:</w:t>
      </w:r>
    </w:p>
    <w:p w:rsidR="00FF6C9A" w:rsidRPr="005B1491" w:rsidRDefault="00FF6C9A" w:rsidP="00FF6C9A">
      <w:pPr>
        <w:pStyle w:val="a7"/>
        <w:numPr>
          <w:ilvl w:val="0"/>
          <w:numId w:val="8"/>
        </w:numPr>
        <w:spacing w:after="0" w:line="240" w:lineRule="auto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491">
        <w:rPr>
          <w:rFonts w:ascii="Times New Roman" w:hAnsi="Times New Roman" w:cs="Times New Roman"/>
          <w:sz w:val="24"/>
          <w:szCs w:val="24"/>
        </w:rPr>
        <w:t xml:space="preserve">урок-консультация </w:t>
      </w:r>
    </w:p>
    <w:p w:rsidR="00FF6C9A" w:rsidRPr="0019573F" w:rsidRDefault="00FF6C9A" w:rsidP="00FF6C9A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3F">
        <w:rPr>
          <w:rFonts w:ascii="Times New Roman" w:hAnsi="Times New Roman" w:cs="Times New Roman"/>
          <w:sz w:val="24"/>
          <w:szCs w:val="24"/>
        </w:rPr>
        <w:t xml:space="preserve">урок-практическая работа </w:t>
      </w:r>
    </w:p>
    <w:p w:rsidR="00FF6C9A" w:rsidRPr="0019573F" w:rsidRDefault="00FF6C9A" w:rsidP="00FF6C9A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3F">
        <w:rPr>
          <w:rFonts w:ascii="Times New Roman" w:hAnsi="Times New Roman" w:cs="Times New Roman"/>
          <w:sz w:val="24"/>
          <w:szCs w:val="24"/>
        </w:rPr>
        <w:t xml:space="preserve">уроки-«Погружения» </w:t>
      </w:r>
    </w:p>
    <w:p w:rsidR="00FF6C9A" w:rsidRPr="0019573F" w:rsidRDefault="00FF6C9A" w:rsidP="00FF6C9A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3F">
        <w:rPr>
          <w:rFonts w:ascii="Times New Roman" w:hAnsi="Times New Roman" w:cs="Times New Roman"/>
          <w:sz w:val="24"/>
          <w:szCs w:val="24"/>
        </w:rPr>
        <w:t xml:space="preserve">уроки-деловые игры </w:t>
      </w:r>
    </w:p>
    <w:p w:rsidR="00FF6C9A" w:rsidRPr="0019573F" w:rsidRDefault="00FF6C9A" w:rsidP="00FF6C9A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3F">
        <w:rPr>
          <w:rFonts w:ascii="Times New Roman" w:hAnsi="Times New Roman" w:cs="Times New Roman"/>
          <w:sz w:val="24"/>
          <w:szCs w:val="24"/>
        </w:rPr>
        <w:t xml:space="preserve">уроки-соревнования </w:t>
      </w:r>
    </w:p>
    <w:p w:rsidR="00FF6C9A" w:rsidRPr="0019573F" w:rsidRDefault="00FF6C9A" w:rsidP="00FF6C9A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3F">
        <w:rPr>
          <w:rFonts w:ascii="Times New Roman" w:hAnsi="Times New Roman" w:cs="Times New Roman"/>
          <w:sz w:val="24"/>
          <w:szCs w:val="24"/>
        </w:rPr>
        <w:t xml:space="preserve">компьютерные уроки </w:t>
      </w:r>
    </w:p>
    <w:p w:rsidR="00FF6C9A" w:rsidRPr="0019573F" w:rsidRDefault="00FF6C9A" w:rsidP="00FF6C9A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3F">
        <w:rPr>
          <w:rFonts w:ascii="Times New Roman" w:hAnsi="Times New Roman" w:cs="Times New Roman"/>
          <w:sz w:val="24"/>
          <w:szCs w:val="24"/>
        </w:rPr>
        <w:t xml:space="preserve">уроки с групповыми формами работы </w:t>
      </w:r>
    </w:p>
    <w:p w:rsidR="00FF6C9A" w:rsidRPr="0019573F" w:rsidRDefault="00FF6C9A" w:rsidP="00FF6C9A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73F">
        <w:rPr>
          <w:rFonts w:ascii="Times New Roman" w:hAnsi="Times New Roman" w:cs="Times New Roman"/>
          <w:sz w:val="24"/>
          <w:szCs w:val="24"/>
        </w:rPr>
        <w:t xml:space="preserve">уроки взаимообучения учащихся </w:t>
      </w:r>
    </w:p>
    <w:p w:rsidR="00FF6C9A" w:rsidRPr="0019573F" w:rsidRDefault="00FF6C9A" w:rsidP="00FF6C9A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3F">
        <w:rPr>
          <w:rFonts w:ascii="Times New Roman" w:hAnsi="Times New Roman" w:cs="Times New Roman"/>
          <w:sz w:val="24"/>
          <w:szCs w:val="24"/>
        </w:rPr>
        <w:t xml:space="preserve">уроки творчества </w:t>
      </w:r>
    </w:p>
    <w:p w:rsidR="00FF6C9A" w:rsidRPr="0019573F" w:rsidRDefault="00FF6C9A" w:rsidP="00FF6C9A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73F">
        <w:rPr>
          <w:rFonts w:ascii="Times New Roman" w:hAnsi="Times New Roman" w:cs="Times New Roman"/>
          <w:sz w:val="24"/>
          <w:szCs w:val="24"/>
        </w:rPr>
        <w:t>уроки, которые ведут учащиеся</w:t>
      </w:r>
    </w:p>
    <w:p w:rsidR="00FF6C9A" w:rsidRPr="0019573F" w:rsidRDefault="00FF6C9A" w:rsidP="00FF6C9A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3F">
        <w:rPr>
          <w:rFonts w:ascii="Times New Roman" w:hAnsi="Times New Roman" w:cs="Times New Roman"/>
          <w:sz w:val="24"/>
          <w:szCs w:val="24"/>
        </w:rPr>
        <w:t xml:space="preserve">уроки-конкурсы </w:t>
      </w:r>
    </w:p>
    <w:p w:rsidR="00FF6C9A" w:rsidRPr="0019573F" w:rsidRDefault="00FF6C9A" w:rsidP="00FF6C9A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73F">
        <w:rPr>
          <w:rFonts w:ascii="Times New Roman" w:hAnsi="Times New Roman" w:cs="Times New Roman"/>
          <w:sz w:val="24"/>
          <w:szCs w:val="24"/>
        </w:rPr>
        <w:t xml:space="preserve">уроки-общения </w:t>
      </w:r>
    </w:p>
    <w:p w:rsidR="00FF6C9A" w:rsidRPr="0019573F" w:rsidRDefault="00FF6C9A" w:rsidP="00FF6C9A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3F">
        <w:rPr>
          <w:rFonts w:ascii="Times New Roman" w:hAnsi="Times New Roman" w:cs="Times New Roman"/>
          <w:sz w:val="24"/>
          <w:szCs w:val="24"/>
        </w:rPr>
        <w:t xml:space="preserve">уроки-игры </w:t>
      </w:r>
    </w:p>
    <w:p w:rsidR="00FF6C9A" w:rsidRPr="0019573F" w:rsidRDefault="00FF6C9A" w:rsidP="00FF6C9A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3F">
        <w:rPr>
          <w:rFonts w:ascii="Times New Roman" w:hAnsi="Times New Roman" w:cs="Times New Roman"/>
          <w:sz w:val="24"/>
          <w:szCs w:val="24"/>
        </w:rPr>
        <w:t xml:space="preserve">уроки-диалоги </w:t>
      </w:r>
    </w:p>
    <w:p w:rsidR="00FF6C9A" w:rsidRPr="0019573F" w:rsidRDefault="00FF6C9A" w:rsidP="00FF6C9A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3F">
        <w:rPr>
          <w:rFonts w:ascii="Times New Roman" w:hAnsi="Times New Roman" w:cs="Times New Roman"/>
          <w:sz w:val="24"/>
          <w:szCs w:val="24"/>
        </w:rPr>
        <w:t xml:space="preserve">уроки-конференции </w:t>
      </w:r>
    </w:p>
    <w:p w:rsidR="00FF6C9A" w:rsidRPr="0019573F" w:rsidRDefault="00FF6C9A" w:rsidP="00FF6C9A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3F">
        <w:rPr>
          <w:rFonts w:ascii="Times New Roman" w:hAnsi="Times New Roman" w:cs="Times New Roman"/>
          <w:sz w:val="24"/>
          <w:szCs w:val="24"/>
        </w:rPr>
        <w:t xml:space="preserve">уроки-семинары </w:t>
      </w:r>
    </w:p>
    <w:p w:rsidR="00FF6C9A" w:rsidRPr="00FF6C9A" w:rsidRDefault="00FF6C9A" w:rsidP="00FF6C9A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3F">
        <w:rPr>
          <w:rFonts w:ascii="Times New Roman" w:hAnsi="Times New Roman" w:cs="Times New Roman"/>
          <w:sz w:val="24"/>
          <w:szCs w:val="24"/>
        </w:rPr>
        <w:t xml:space="preserve">межпредметные уроки </w:t>
      </w:r>
    </w:p>
    <w:p w:rsidR="00FF6C9A" w:rsidRPr="00766F4C" w:rsidRDefault="00FF6C9A" w:rsidP="00FF6C9A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C9A">
        <w:rPr>
          <w:rFonts w:ascii="Times New Roman" w:hAnsi="Times New Roman" w:cs="Times New Roman"/>
          <w:sz w:val="24"/>
          <w:szCs w:val="24"/>
        </w:rPr>
        <w:t>уроки-экскурсии</w:t>
      </w:r>
    </w:p>
    <w:p w:rsidR="00766F4C" w:rsidRPr="00766F4C" w:rsidRDefault="00766F4C" w:rsidP="00766F4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6C9A" w:rsidRPr="0014329F" w:rsidRDefault="00FF6C9A" w:rsidP="00FF6C9A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4"/>
          <w:shd w:val="clear" w:color="auto" w:fill="FFFFFF"/>
        </w:rPr>
      </w:pPr>
      <w:r w:rsidRPr="0014329F">
        <w:rPr>
          <w:rFonts w:ascii="Times New Roman" w:hAnsi="Times New Roman" w:cs="Times New Roman"/>
          <w:b/>
          <w:sz w:val="28"/>
        </w:rPr>
        <w:t>Основные виды учебной деятельности</w:t>
      </w:r>
    </w:p>
    <w:p w:rsidR="00FF6C9A" w:rsidRDefault="00FF6C9A" w:rsidP="00FF6C9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</w:p>
    <w:p w:rsidR="00766F4C" w:rsidRPr="0014329F" w:rsidRDefault="00FF6C9A" w:rsidP="00766F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 </w:t>
      </w:r>
      <w:r w:rsidR="00766F4C" w:rsidRPr="001432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Данный процесс обучения обладает своими особенностями. Здесь школьники работают с текстами разнообразных литературных жанров. В связи с этим вся работа педагога выстраивается по следующему алгоритму: </w:t>
      </w:r>
    </w:p>
    <w:p w:rsidR="00766F4C" w:rsidRPr="0014329F" w:rsidRDefault="00766F4C" w:rsidP="00766F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432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Проведение предварительной беседы, включающей в себя актуализацию имеющегося читательского опыта.</w:t>
      </w:r>
    </w:p>
    <w:p w:rsidR="00766F4C" w:rsidRPr="0014329F" w:rsidRDefault="00766F4C" w:rsidP="00766F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432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2. Первичное знакомство с текстом, при котором происходит его общее восприятие. </w:t>
      </w:r>
    </w:p>
    <w:p w:rsidR="00766F4C" w:rsidRPr="0014329F" w:rsidRDefault="00766F4C" w:rsidP="00766F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432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Детальное изуче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Pr="001432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ие текста с проведением анализа содержания.</w:t>
      </w:r>
    </w:p>
    <w:p w:rsidR="00766F4C" w:rsidRPr="0014329F" w:rsidRDefault="00766F4C" w:rsidP="00766F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432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4. Обобщение прочитанного. </w:t>
      </w:r>
    </w:p>
    <w:p w:rsidR="00FF6C9A" w:rsidRPr="005B1491" w:rsidRDefault="00FF6C9A" w:rsidP="00FF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</w:t>
      </w:r>
      <w:r w:rsidRPr="005B1491">
        <w:rPr>
          <w:rFonts w:ascii="Times New Roman" w:eastAsia="TimesNewRomanPSMT" w:hAnsi="Times New Roman" w:cs="Times New Roman"/>
          <w:sz w:val="24"/>
          <w:szCs w:val="24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FF6C9A" w:rsidRPr="005B1491" w:rsidRDefault="00FF6C9A" w:rsidP="00FF6C9A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5B1491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5B1491">
        <w:rPr>
          <w:rFonts w:ascii="Times New Roman" w:eastAsia="TimesNewRomanPSMT" w:hAnsi="Times New Roman" w:cs="Times New Roman"/>
          <w:sz w:val="24"/>
          <w:szCs w:val="24"/>
        </w:rPr>
        <w:t>осознанное, творческое чтение художественных произведений разных жанров;</w:t>
      </w:r>
    </w:p>
    <w:p w:rsidR="00FF6C9A" w:rsidRPr="005B1491" w:rsidRDefault="00FF6C9A" w:rsidP="00FF6C9A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5B1491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5B1491">
        <w:rPr>
          <w:rFonts w:ascii="Times New Roman" w:eastAsia="TimesNewRomanPSMT" w:hAnsi="Times New Roman" w:cs="Times New Roman"/>
          <w:sz w:val="24"/>
          <w:szCs w:val="24"/>
        </w:rPr>
        <w:t>выразительное чтение художественного текста;</w:t>
      </w:r>
    </w:p>
    <w:p w:rsidR="00FF6C9A" w:rsidRPr="005B1491" w:rsidRDefault="00FF6C9A" w:rsidP="00FF6C9A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5B1491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5B1491">
        <w:rPr>
          <w:rFonts w:ascii="Times New Roman" w:eastAsia="TimesNewRomanPSMT" w:hAnsi="Times New Roman" w:cs="Times New Roman"/>
          <w:sz w:val="24"/>
          <w:szCs w:val="24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FF6C9A" w:rsidRPr="005B1491" w:rsidRDefault="00FF6C9A" w:rsidP="00FF6C9A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5B1491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5B1491">
        <w:rPr>
          <w:rFonts w:ascii="Times New Roman" w:eastAsia="TimesNewRomanPSMT" w:hAnsi="Times New Roman" w:cs="Times New Roman"/>
          <w:sz w:val="24"/>
          <w:szCs w:val="24"/>
        </w:rPr>
        <w:t>ответы на вопросы, раскрывающие знание и понимание текста произведения;</w:t>
      </w:r>
    </w:p>
    <w:p w:rsidR="00FF6C9A" w:rsidRPr="005B1491" w:rsidRDefault="00FF6C9A" w:rsidP="00FF6C9A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5B1491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5B1491">
        <w:rPr>
          <w:rFonts w:ascii="Times New Roman" w:eastAsia="TimesNewRomanPSMT" w:hAnsi="Times New Roman" w:cs="Times New Roman"/>
          <w:sz w:val="24"/>
          <w:szCs w:val="24"/>
        </w:rPr>
        <w:t>заучивание наизусть стихотворных и прозаических текстов;</w:t>
      </w:r>
    </w:p>
    <w:p w:rsidR="00FF6C9A" w:rsidRPr="005B1491" w:rsidRDefault="00FF6C9A" w:rsidP="00FF6C9A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5B1491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5B1491">
        <w:rPr>
          <w:rFonts w:ascii="Times New Roman" w:eastAsia="TimesNewRomanPSMT" w:hAnsi="Times New Roman" w:cs="Times New Roman"/>
          <w:sz w:val="24"/>
          <w:szCs w:val="24"/>
        </w:rPr>
        <w:t>анализ и интерпретация произведения;</w:t>
      </w:r>
    </w:p>
    <w:p w:rsidR="00FF6C9A" w:rsidRPr="005B1491" w:rsidRDefault="00FF6C9A" w:rsidP="00FF6C9A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5B1491">
        <w:rPr>
          <w:rFonts w:ascii="Times New Roman" w:eastAsia="TimesNewRomanPSMT" w:hAnsi="Times New Roman" w:cs="Times New Roman"/>
          <w:sz w:val="24"/>
          <w:szCs w:val="24"/>
        </w:rPr>
        <w:t>составление планов и написание отзывов о произведениях;</w:t>
      </w:r>
    </w:p>
    <w:p w:rsidR="00FF6C9A" w:rsidRPr="005B1491" w:rsidRDefault="00FF6C9A" w:rsidP="00FF6C9A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5B1491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5B1491">
        <w:rPr>
          <w:rFonts w:ascii="Times New Roman" w:eastAsia="TimesNewRomanPSMT" w:hAnsi="Times New Roman" w:cs="Times New Roman"/>
          <w:sz w:val="24"/>
          <w:szCs w:val="24"/>
        </w:rPr>
        <w:t>написание сочинений по литературным произведениям и на основе жизненных впечатлений;</w:t>
      </w:r>
    </w:p>
    <w:p w:rsidR="00FF6C9A" w:rsidRPr="00BA670F" w:rsidRDefault="00FF6C9A" w:rsidP="00FF6C9A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NewRomanPSMT" w:eastAsia="TimesNewRomanPSMT" w:cs="TimesNewRomanPSMT"/>
          <w:sz w:val="24"/>
          <w:szCs w:val="24"/>
        </w:rPr>
      </w:pPr>
      <w:r w:rsidRPr="005B1491">
        <w:rPr>
          <w:rFonts w:ascii="Times New Roman" w:eastAsia="TimesNewRomanPSMT" w:hAnsi="Times New Roman" w:cs="Times New Roman"/>
          <w:sz w:val="24"/>
          <w:szCs w:val="24"/>
        </w:rPr>
        <w:t>целенаправленный поиск информации на основе знания ее источников и умения работать с</w:t>
      </w:r>
      <w:r w:rsidRPr="005B1491">
        <w:rPr>
          <w:rFonts w:ascii="TimesNewRomanPSMT" w:eastAsia="TimesNewRomanPSMT" w:cs="TimesNewRomanPSMT"/>
          <w:sz w:val="24"/>
          <w:szCs w:val="24"/>
        </w:rPr>
        <w:t xml:space="preserve"> </w:t>
      </w:r>
      <w:r w:rsidRPr="005B1491">
        <w:rPr>
          <w:rFonts w:ascii="Times New Roman" w:eastAsia="TimesNewRomanPSMT" w:hAnsi="Times New Roman" w:cs="Times New Roman"/>
          <w:sz w:val="24"/>
          <w:szCs w:val="24"/>
        </w:rPr>
        <w:t>ними</w:t>
      </w:r>
      <w:r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FF6C9A" w:rsidRPr="005B1491" w:rsidRDefault="00FF6C9A" w:rsidP="00FF6C9A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NewRomanPSMT" w:eastAsia="TimesNewRomanPSMT" w:cs="TimesNewRomanPSMT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мини-проект</w:t>
      </w:r>
    </w:p>
    <w:p w:rsidR="00FF6C9A" w:rsidRPr="005B1491" w:rsidRDefault="00FF6C9A" w:rsidP="00FF6C9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 w:rsidRPr="0014329F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На уроках литературы важно ответственно подойти к выбору той или иной формы работы школьников, которая будет зависеть от конкретного произведения и уровня подготовленности класса. </w:t>
      </w:r>
    </w:p>
    <w:p w:rsidR="00FF6C9A" w:rsidRPr="005B1491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 w:rsidRPr="005B1491">
        <w:rPr>
          <w:rStyle w:val="c3"/>
          <w:b/>
          <w:i/>
          <w:color w:val="000000"/>
        </w:rPr>
        <w:t>а) чтение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Чтение литературных произведений, включенных в программу.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Выразительное чтение (в том числе наизусть) лирических стихотворений, отрывков из художественной прозы, монологов из драматических произведений.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Чтение по ролям фрагментов драматических произведений.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Внеклассное чтение произведений одного жанра.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Чтение литературно-критических статей, мемуарной и справочной литературы.</w:t>
      </w:r>
    </w:p>
    <w:p w:rsidR="00FF6C9A" w:rsidRPr="005B1491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>
        <w:rPr>
          <w:rStyle w:val="c3"/>
          <w:color w:val="000000"/>
        </w:rPr>
        <w:t>       </w:t>
      </w:r>
      <w:r w:rsidRPr="005B1491">
        <w:rPr>
          <w:rStyle w:val="c3"/>
          <w:b/>
          <w:i/>
          <w:color w:val="000000"/>
        </w:rPr>
        <w:t>б) анализ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Общая характеристика художественного мира литературного произведения (писателя, направления).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Анализ предметного мира литературного произведения, образа предмета и его художественной функции в произведении.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Выявление признаков эпического, лирического и драматического родов в литературном произведении.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Анализ жанрового своеобразия литературного произведения.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Выявление текстов других жанров и определение их роли в литературном произведении.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Анализ особенностей композиции литературного произведения.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Выявление в тексте признаков «ретроспективной», «вершинной», «кольцевой» композиции.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Соотнесение произведения с литературным направлением (классицизмом, сентиментализмом, романтизмом, реализмом).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Целостный анализ лирического произведения.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</w:t>
      </w:r>
      <w:r>
        <w:rPr>
          <w:rStyle w:val="c3"/>
          <w:color w:val="000000"/>
        </w:rPr>
        <w:t> • Характеристика тематики и проблематики произведения в соотнесении с его жанром, композицией и литературным направлением.</w:t>
      </w:r>
    </w:p>
    <w:p w:rsidR="00FF6C9A" w:rsidRPr="005B1491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>
        <w:rPr>
          <w:rStyle w:val="c3"/>
          <w:color w:val="000000"/>
        </w:rPr>
        <w:t>       </w:t>
      </w:r>
      <w:r w:rsidRPr="005B1491">
        <w:rPr>
          <w:rStyle w:val="c3"/>
          <w:b/>
          <w:i/>
          <w:color w:val="000000"/>
        </w:rPr>
        <w:t>в) развитие устной и письменной речи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• Письменный ответ на вопрос об особенностях художественного мира произведения в соотнесении с литературным направлением.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Составление плана и подбор цитат к устной характеристике предметного мира произведения.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Письменный ответ на вопрос о художественной функции образа предмета в произведении.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Сочинение о жанровом своеобразии литературного произведения.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Сочинение об особенностях композиции литературного произведения в связи с его идейным содержанием.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Устное рассуждение о сочетании черт разных литературных направлений в произведении.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Сообщение об особенностях художественного мира писателя с использованием справочной литературы и ресурсов Интернета.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Сочинение-эссе по нравственным проблемам, поднятым в произведении.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Письменный анализ лирического произведения.</w:t>
      </w:r>
    </w:p>
    <w:p w:rsidR="00FF6C9A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Конспектирование литературно-критической статьи.</w:t>
      </w:r>
    </w:p>
    <w:p w:rsidR="00FF6C9A" w:rsidRPr="00BA670F" w:rsidRDefault="00FF6C9A" w:rsidP="00FF6C9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>
        <w:rPr>
          <w:rStyle w:val="c3"/>
          <w:color w:val="000000"/>
        </w:rPr>
        <w:t>       • Рецензия на театральную постановку или кинематографическую версию драматического произведения.</w:t>
      </w:r>
    </w:p>
    <w:p w:rsidR="00FF6C9A" w:rsidRDefault="00FF6C9A"/>
    <w:sectPr w:rsidR="00FF6C9A" w:rsidSect="00B00ADD">
      <w:footerReference w:type="default" r:id="rId7"/>
      <w:pgSz w:w="16838" w:h="11906" w:orient="landscape"/>
      <w:pgMar w:top="1134" w:right="1134" w:bottom="851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B6E" w:rsidRDefault="00930B6E" w:rsidP="00FF6C9A">
      <w:pPr>
        <w:spacing w:after="0" w:line="240" w:lineRule="auto"/>
      </w:pPr>
      <w:r>
        <w:separator/>
      </w:r>
    </w:p>
  </w:endnote>
  <w:endnote w:type="continuationSeparator" w:id="0">
    <w:p w:rsidR="00930B6E" w:rsidRDefault="00930B6E" w:rsidP="00FF6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F0000" w:usb2="00000010" w:usb3="00000000" w:csb0="00060005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85904"/>
      <w:docPartObj>
        <w:docPartGallery w:val="Page Numbers (Bottom of Page)"/>
        <w:docPartUnique/>
      </w:docPartObj>
    </w:sdtPr>
    <w:sdtEndPr/>
    <w:sdtContent>
      <w:p w:rsidR="007B4B4B" w:rsidRDefault="00B16BF5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7B4B4B" w:rsidRDefault="007B4B4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B6E" w:rsidRDefault="00930B6E" w:rsidP="00FF6C9A">
      <w:pPr>
        <w:spacing w:after="0" w:line="240" w:lineRule="auto"/>
      </w:pPr>
      <w:r>
        <w:separator/>
      </w:r>
    </w:p>
  </w:footnote>
  <w:footnote w:type="continuationSeparator" w:id="0">
    <w:p w:rsidR="00930B6E" w:rsidRDefault="00930B6E" w:rsidP="00FF6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45100"/>
    <w:multiLevelType w:val="hybridMultilevel"/>
    <w:tmpl w:val="8B942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25F27"/>
    <w:multiLevelType w:val="hybridMultilevel"/>
    <w:tmpl w:val="31945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DF6232"/>
    <w:multiLevelType w:val="hybridMultilevel"/>
    <w:tmpl w:val="C68A3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62874"/>
    <w:multiLevelType w:val="hybridMultilevel"/>
    <w:tmpl w:val="587AD594"/>
    <w:lvl w:ilvl="0" w:tplc="4B58DBE6">
      <w:start w:val="1"/>
      <w:numFmt w:val="bullet"/>
      <w:lvlText w:val=""/>
      <w:lvlJc w:val="left"/>
      <w:pPr>
        <w:ind w:left="1564" w:hanging="855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EB047D6"/>
    <w:multiLevelType w:val="hybridMultilevel"/>
    <w:tmpl w:val="1C4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613941"/>
    <w:multiLevelType w:val="hybridMultilevel"/>
    <w:tmpl w:val="B124697E"/>
    <w:lvl w:ilvl="0" w:tplc="0419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0D44521"/>
    <w:multiLevelType w:val="hybridMultilevel"/>
    <w:tmpl w:val="84C8500E"/>
    <w:lvl w:ilvl="0" w:tplc="94168774">
      <w:start w:val="1"/>
      <w:numFmt w:val="bullet"/>
      <w:lvlText w:val=""/>
      <w:lvlJc w:val="left"/>
      <w:pPr>
        <w:ind w:left="1654" w:hanging="945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15324B"/>
    <w:multiLevelType w:val="hybridMultilevel"/>
    <w:tmpl w:val="51467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8"/>
  </w:num>
  <w:num w:numId="6">
    <w:abstractNumId w:val="6"/>
  </w:num>
  <w:num w:numId="7">
    <w:abstractNumId w:val="10"/>
  </w:num>
  <w:num w:numId="8">
    <w:abstractNumId w:val="2"/>
  </w:num>
  <w:num w:numId="9">
    <w:abstractNumId w:val="4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C9A"/>
    <w:rsid w:val="00092C84"/>
    <w:rsid w:val="002340DB"/>
    <w:rsid w:val="002C692E"/>
    <w:rsid w:val="002D283D"/>
    <w:rsid w:val="002F1EE6"/>
    <w:rsid w:val="003432E0"/>
    <w:rsid w:val="003B3FF3"/>
    <w:rsid w:val="00493A4C"/>
    <w:rsid w:val="00545B70"/>
    <w:rsid w:val="00570A84"/>
    <w:rsid w:val="005C3764"/>
    <w:rsid w:val="006105C8"/>
    <w:rsid w:val="006B53CA"/>
    <w:rsid w:val="006F40F1"/>
    <w:rsid w:val="00734AD6"/>
    <w:rsid w:val="00742E1B"/>
    <w:rsid w:val="00747210"/>
    <w:rsid w:val="0075536F"/>
    <w:rsid w:val="00766F4C"/>
    <w:rsid w:val="007B4B4B"/>
    <w:rsid w:val="00812BA6"/>
    <w:rsid w:val="00821F7E"/>
    <w:rsid w:val="0083741E"/>
    <w:rsid w:val="008606DE"/>
    <w:rsid w:val="008C30B8"/>
    <w:rsid w:val="00930B6E"/>
    <w:rsid w:val="009974EC"/>
    <w:rsid w:val="00AC7DD8"/>
    <w:rsid w:val="00B00ADD"/>
    <w:rsid w:val="00B01B07"/>
    <w:rsid w:val="00B16BF5"/>
    <w:rsid w:val="00B8259F"/>
    <w:rsid w:val="00DD4AAD"/>
    <w:rsid w:val="00E044C1"/>
    <w:rsid w:val="00E53AAF"/>
    <w:rsid w:val="00E94D70"/>
    <w:rsid w:val="00EA06D9"/>
    <w:rsid w:val="00EF61DC"/>
    <w:rsid w:val="00F810C5"/>
    <w:rsid w:val="00FF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D7615B56-E47C-44D4-9FBD-696CBBF2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6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F6C9A"/>
  </w:style>
  <w:style w:type="paragraph" w:styleId="a5">
    <w:name w:val="footer"/>
    <w:basedOn w:val="a"/>
    <w:link w:val="a6"/>
    <w:uiPriority w:val="99"/>
    <w:unhideWhenUsed/>
    <w:rsid w:val="00FF6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6C9A"/>
  </w:style>
  <w:style w:type="paragraph" w:styleId="a7">
    <w:name w:val="List Paragraph"/>
    <w:basedOn w:val="a"/>
    <w:uiPriority w:val="34"/>
    <w:qFormat/>
    <w:rsid w:val="00FF6C9A"/>
    <w:pPr>
      <w:ind w:left="720"/>
      <w:contextualSpacing/>
    </w:pPr>
  </w:style>
  <w:style w:type="paragraph" w:customStyle="1" w:styleId="c1">
    <w:name w:val="c1"/>
    <w:basedOn w:val="a"/>
    <w:rsid w:val="00FF6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F6C9A"/>
  </w:style>
  <w:style w:type="paragraph" w:styleId="a8">
    <w:name w:val="No Spacing"/>
    <w:uiPriority w:val="1"/>
    <w:qFormat/>
    <w:rsid w:val="00FF6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734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734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734A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734A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3868</Words>
  <Characters>22054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2</cp:revision>
  <cp:lastPrinted>2019-09-01T08:19:00Z</cp:lastPrinted>
  <dcterms:created xsi:type="dcterms:W3CDTF">2020-02-07T15:06:00Z</dcterms:created>
  <dcterms:modified xsi:type="dcterms:W3CDTF">2020-02-07T15:06:00Z</dcterms:modified>
</cp:coreProperties>
</file>